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76A9" w:rsidRDefault="005176A9">
      <w:pPr>
        <w:jc w:val="center"/>
        <w:rPr>
          <w:rFonts w:ascii="Times New Roman" w:hAnsi="Times New Roman" w:cs="Times New Roman"/>
          <w:b/>
          <w:bCs/>
          <w:sz w:val="32"/>
          <w:szCs w:val="32"/>
        </w:rPr>
      </w:pPr>
      <w:r>
        <w:rPr>
          <w:rFonts w:ascii="Times New Roman" w:hAnsi="Times New Roman" w:cs="Times New Roman"/>
          <w:b/>
          <w:bCs/>
          <w:sz w:val="32"/>
          <w:szCs w:val="32"/>
        </w:rPr>
        <w:t>Komárom –Esztergom Megyei Integrált Szociális Intézmény</w:t>
      </w:r>
    </w:p>
    <w:p w:rsidR="005176A9" w:rsidRDefault="005176A9">
      <w:pPr>
        <w:jc w:val="center"/>
        <w:rPr>
          <w:rFonts w:ascii="Times New Roman" w:hAnsi="Times New Roman" w:cs="Times New Roman"/>
          <w:b/>
          <w:bCs/>
          <w:sz w:val="32"/>
          <w:szCs w:val="32"/>
        </w:rPr>
      </w:pPr>
      <w:r>
        <w:rPr>
          <w:rFonts w:ascii="Times New Roman" w:hAnsi="Times New Roman" w:cs="Times New Roman"/>
          <w:b/>
          <w:bCs/>
          <w:sz w:val="32"/>
          <w:szCs w:val="32"/>
        </w:rPr>
        <w:t>Szent Rita Fogyatékosok Otthona</w:t>
      </w:r>
    </w:p>
    <w:p w:rsidR="005176A9" w:rsidRDefault="005176A9">
      <w:pPr>
        <w:jc w:val="center"/>
        <w:rPr>
          <w:rFonts w:ascii="Times New Roman" w:hAnsi="Times New Roman" w:cs="Times New Roman"/>
          <w:b/>
          <w:bCs/>
          <w:sz w:val="32"/>
          <w:szCs w:val="32"/>
        </w:rPr>
      </w:pPr>
      <w:r>
        <w:rPr>
          <w:rFonts w:ascii="Times New Roman" w:hAnsi="Times New Roman" w:cs="Times New Roman"/>
          <w:b/>
          <w:bCs/>
          <w:sz w:val="32"/>
          <w:szCs w:val="32"/>
        </w:rPr>
        <w:t>Fogyatékossággal élők tartós bentlakásos ellátása</w:t>
      </w:r>
    </w:p>
    <w:p w:rsidR="005176A9" w:rsidRDefault="005176A9">
      <w:pPr>
        <w:jc w:val="center"/>
        <w:rPr>
          <w:rFonts w:ascii="Times New Roman" w:hAnsi="Times New Roman" w:cs="Times New Roman"/>
          <w:b/>
          <w:bCs/>
          <w:sz w:val="32"/>
          <w:szCs w:val="32"/>
        </w:rPr>
      </w:pPr>
    </w:p>
    <w:p w:rsidR="005176A9" w:rsidRDefault="005176A9">
      <w:pPr>
        <w:jc w:val="center"/>
        <w:rPr>
          <w:rFonts w:ascii="Times New Roman" w:hAnsi="Times New Roman" w:cs="Times New Roman"/>
          <w:b/>
          <w:bCs/>
          <w:sz w:val="32"/>
          <w:szCs w:val="32"/>
        </w:rPr>
      </w:pPr>
    </w:p>
    <w:p w:rsidR="005176A9" w:rsidRDefault="005176A9">
      <w:pPr>
        <w:jc w:val="center"/>
        <w:rPr>
          <w:rFonts w:ascii="Times New Roman" w:hAnsi="Times New Roman" w:cs="Times New Roman"/>
          <w:b/>
          <w:bCs/>
          <w:sz w:val="32"/>
          <w:szCs w:val="32"/>
        </w:rPr>
      </w:pPr>
      <w:r>
        <w:rPr>
          <w:rFonts w:ascii="Times New Roman" w:hAnsi="Times New Roman" w:cs="Times New Roman"/>
          <w:b/>
          <w:bCs/>
          <w:sz w:val="32"/>
          <w:szCs w:val="32"/>
        </w:rPr>
        <w:t>Esztergom, Dessewffy Arisztid u. 22.</w:t>
      </w:r>
    </w:p>
    <w:p w:rsidR="005176A9" w:rsidRDefault="005176A9">
      <w:pPr>
        <w:jc w:val="center"/>
        <w:rPr>
          <w:rFonts w:ascii="Times New Roman" w:hAnsi="Times New Roman" w:cs="Times New Roman"/>
          <w:b/>
          <w:bCs/>
          <w:sz w:val="32"/>
          <w:szCs w:val="32"/>
        </w:rPr>
      </w:pPr>
      <w:r>
        <w:rPr>
          <w:rFonts w:ascii="Times New Roman" w:hAnsi="Times New Roman" w:cs="Times New Roman"/>
          <w:b/>
          <w:bCs/>
          <w:sz w:val="32"/>
          <w:szCs w:val="32"/>
        </w:rPr>
        <w:t>Tel: 06 / 33 501 – 160</w:t>
      </w:r>
    </w:p>
    <w:p w:rsidR="005176A9" w:rsidRDefault="005176A9">
      <w:pPr>
        <w:jc w:val="center"/>
        <w:rPr>
          <w:rFonts w:ascii="Times New Roman" w:hAnsi="Times New Roman" w:cs="Times New Roman"/>
          <w:b/>
          <w:bCs/>
          <w:sz w:val="32"/>
          <w:szCs w:val="32"/>
        </w:rPr>
      </w:pPr>
      <w:r>
        <w:rPr>
          <w:rFonts w:ascii="Times New Roman" w:hAnsi="Times New Roman" w:cs="Times New Roman"/>
          <w:b/>
          <w:bCs/>
          <w:sz w:val="32"/>
          <w:szCs w:val="32"/>
        </w:rPr>
        <w:t xml:space="preserve">E – mail.: </w:t>
      </w:r>
      <w:hyperlink r:id="rId7">
        <w:r>
          <w:rPr>
            <w:rFonts w:ascii="Times New Roman" w:hAnsi="Times New Roman" w:cs="Times New Roman"/>
            <w:b/>
            <w:bCs/>
            <w:color w:val="0000FF"/>
            <w:sz w:val="32"/>
            <w:szCs w:val="32"/>
            <w:u w:val="single"/>
          </w:rPr>
          <w:t>szentrita@invitel.hu</w:t>
        </w:r>
      </w:hyperlink>
    </w:p>
    <w:p w:rsidR="005176A9" w:rsidRDefault="005176A9">
      <w:pPr>
        <w:rPr>
          <w:rFonts w:ascii="Arial Narrow" w:hAnsi="Arial Narrow" w:cs="Arial Narrow"/>
          <w:b/>
          <w:bCs/>
          <w:sz w:val="32"/>
          <w:szCs w:val="32"/>
        </w:rPr>
      </w:pPr>
    </w:p>
    <w:p w:rsidR="005176A9" w:rsidRDefault="005176A9">
      <w:pPr>
        <w:jc w:val="center"/>
        <w:rPr>
          <w:rFonts w:ascii="Arial Narrow" w:hAnsi="Arial Narrow" w:cs="Arial Narrow"/>
          <w:sz w:val="28"/>
          <w:szCs w:val="28"/>
        </w:rPr>
      </w:pPr>
    </w:p>
    <w:p w:rsidR="005176A9" w:rsidRDefault="005176A9">
      <w:pPr>
        <w:jc w:val="center"/>
        <w:rPr>
          <w:rFonts w:ascii="Arial Narrow" w:hAnsi="Arial Narrow" w:cs="Arial Narrow"/>
          <w:sz w:val="28"/>
          <w:szCs w:val="28"/>
        </w:rPr>
      </w:pPr>
    </w:p>
    <w:p w:rsidR="005176A9" w:rsidRDefault="005176A9">
      <w:pPr>
        <w:jc w:val="center"/>
        <w:rPr>
          <w:rFonts w:ascii="Arial Narrow" w:hAnsi="Arial Narrow" w:cs="Arial Narrow"/>
          <w:sz w:val="28"/>
          <w:szCs w:val="28"/>
        </w:rPr>
      </w:pPr>
    </w:p>
    <w:p w:rsidR="005176A9" w:rsidRDefault="005176A9">
      <w:pPr>
        <w:jc w:val="center"/>
        <w:rPr>
          <w:rFonts w:ascii="Arial Narrow" w:hAnsi="Arial Narrow" w:cs="Arial Narrow"/>
          <w:sz w:val="28"/>
          <w:szCs w:val="28"/>
        </w:rPr>
      </w:pPr>
    </w:p>
    <w:p w:rsidR="005176A9" w:rsidRDefault="005176A9">
      <w:pPr>
        <w:jc w:val="center"/>
        <w:rPr>
          <w:rFonts w:ascii="Arial Narrow" w:hAnsi="Arial Narrow" w:cs="Arial Narrow"/>
          <w:sz w:val="28"/>
          <w:szCs w:val="28"/>
        </w:rPr>
      </w:pPr>
    </w:p>
    <w:p w:rsidR="005176A9" w:rsidRDefault="005176A9">
      <w:pPr>
        <w:jc w:val="center"/>
        <w:rPr>
          <w:rFonts w:ascii="Arial Narrow" w:hAnsi="Arial Narrow" w:cs="Arial Narrow"/>
          <w:sz w:val="28"/>
          <w:szCs w:val="28"/>
        </w:rPr>
      </w:pPr>
    </w:p>
    <w:p w:rsidR="005176A9" w:rsidRDefault="005176A9">
      <w:pPr>
        <w:jc w:val="center"/>
        <w:rPr>
          <w:rFonts w:ascii="Arial Narrow" w:hAnsi="Arial Narrow" w:cs="Arial Narrow"/>
          <w:sz w:val="28"/>
          <w:szCs w:val="28"/>
        </w:rPr>
      </w:pPr>
    </w:p>
    <w:p w:rsidR="005176A9" w:rsidRDefault="005176A9">
      <w:pPr>
        <w:jc w:val="center"/>
        <w:rPr>
          <w:rFonts w:ascii="Arial Narrow" w:hAnsi="Arial Narrow" w:cs="Arial Narrow"/>
          <w:sz w:val="28"/>
          <w:szCs w:val="28"/>
        </w:rPr>
      </w:pPr>
    </w:p>
    <w:p w:rsidR="005176A9" w:rsidRDefault="005176A9">
      <w:pPr>
        <w:jc w:val="center"/>
        <w:rPr>
          <w:rFonts w:ascii="Arial Narrow" w:hAnsi="Arial Narrow" w:cs="Arial Narrow"/>
          <w:sz w:val="28"/>
          <w:szCs w:val="28"/>
        </w:rPr>
      </w:pPr>
    </w:p>
    <w:p w:rsidR="005176A9" w:rsidRDefault="005176A9">
      <w:pPr>
        <w:jc w:val="center"/>
        <w:rPr>
          <w:rFonts w:ascii="Arial Narrow" w:hAnsi="Arial Narrow" w:cs="Arial Narrow"/>
          <w:sz w:val="28"/>
          <w:szCs w:val="28"/>
        </w:rPr>
      </w:pPr>
    </w:p>
    <w:p w:rsidR="005176A9" w:rsidRDefault="005176A9">
      <w:pPr>
        <w:rPr>
          <w:rFonts w:ascii="Arial Narrow" w:hAnsi="Arial Narrow" w:cs="Arial Narrow"/>
          <w:sz w:val="28"/>
          <w:szCs w:val="28"/>
        </w:rPr>
      </w:pPr>
    </w:p>
    <w:p w:rsidR="005176A9" w:rsidRDefault="005176A9">
      <w:pPr>
        <w:jc w:val="center"/>
        <w:rPr>
          <w:rFonts w:ascii="Arial Narrow" w:hAnsi="Arial Narrow" w:cs="Arial Narrow"/>
          <w:sz w:val="28"/>
          <w:szCs w:val="28"/>
        </w:rPr>
      </w:pPr>
    </w:p>
    <w:p w:rsidR="005176A9" w:rsidRDefault="005176A9">
      <w:pPr>
        <w:jc w:val="center"/>
        <w:rPr>
          <w:rFonts w:ascii="Times New Roman" w:hAnsi="Times New Roman" w:cs="Times New Roman"/>
          <w:b/>
          <w:bCs/>
          <w:caps/>
          <w:sz w:val="52"/>
          <w:szCs w:val="52"/>
        </w:rPr>
      </w:pPr>
      <w:r>
        <w:rPr>
          <w:rFonts w:ascii="Times New Roman" w:hAnsi="Times New Roman" w:cs="Times New Roman"/>
          <w:b/>
          <w:bCs/>
          <w:caps/>
          <w:sz w:val="44"/>
          <w:szCs w:val="44"/>
        </w:rPr>
        <w:t>Házirend</w:t>
      </w:r>
    </w:p>
    <w:p w:rsidR="005176A9" w:rsidRDefault="005176A9">
      <w:pPr>
        <w:jc w:val="center"/>
        <w:rPr>
          <w:rFonts w:ascii="Times New Roman" w:hAnsi="Times New Roman" w:cs="Times New Roman"/>
          <w:sz w:val="52"/>
          <w:szCs w:val="52"/>
        </w:rPr>
      </w:pPr>
    </w:p>
    <w:p w:rsidR="005176A9" w:rsidRDefault="005176A9">
      <w:pPr>
        <w:jc w:val="center"/>
        <w:rPr>
          <w:rFonts w:ascii="Times New Roman" w:hAnsi="Times New Roman" w:cs="Times New Roman"/>
          <w:sz w:val="52"/>
          <w:szCs w:val="52"/>
        </w:rPr>
      </w:pPr>
    </w:p>
    <w:p w:rsidR="005176A9" w:rsidRDefault="005176A9">
      <w:pPr>
        <w:jc w:val="center"/>
        <w:rPr>
          <w:rFonts w:ascii="Times New Roman" w:hAnsi="Times New Roman" w:cs="Times New Roman"/>
          <w:sz w:val="52"/>
          <w:szCs w:val="52"/>
        </w:rPr>
      </w:pPr>
    </w:p>
    <w:p w:rsidR="005176A9" w:rsidRDefault="005176A9">
      <w:pPr>
        <w:jc w:val="center"/>
        <w:rPr>
          <w:rFonts w:ascii="Times New Roman" w:hAnsi="Times New Roman" w:cs="Times New Roman"/>
          <w:sz w:val="52"/>
          <w:szCs w:val="52"/>
        </w:rPr>
      </w:pPr>
    </w:p>
    <w:p w:rsidR="005176A9" w:rsidRDefault="005176A9">
      <w:pPr>
        <w:jc w:val="center"/>
        <w:rPr>
          <w:rFonts w:ascii="Times New Roman" w:hAnsi="Times New Roman" w:cs="Times New Roman"/>
          <w:sz w:val="52"/>
          <w:szCs w:val="52"/>
        </w:rPr>
      </w:pPr>
    </w:p>
    <w:p w:rsidR="005176A9" w:rsidRDefault="005176A9">
      <w:pPr>
        <w:jc w:val="center"/>
        <w:rPr>
          <w:rFonts w:ascii="Times New Roman" w:hAnsi="Times New Roman" w:cs="Times New Roman"/>
          <w:sz w:val="52"/>
          <w:szCs w:val="52"/>
        </w:rPr>
      </w:pPr>
    </w:p>
    <w:p w:rsidR="005176A9" w:rsidRDefault="005176A9">
      <w:pPr>
        <w:jc w:val="center"/>
        <w:rPr>
          <w:rFonts w:ascii="Times New Roman" w:hAnsi="Times New Roman" w:cs="Times New Roman"/>
          <w:b/>
          <w:bCs/>
          <w:sz w:val="32"/>
          <w:szCs w:val="32"/>
        </w:rPr>
      </w:pPr>
    </w:p>
    <w:p w:rsidR="005176A9" w:rsidRDefault="005176A9">
      <w:pPr>
        <w:jc w:val="center"/>
        <w:rPr>
          <w:rFonts w:ascii="Times New Roman" w:hAnsi="Times New Roman" w:cs="Times New Roman"/>
          <w:b/>
          <w:bCs/>
          <w:sz w:val="32"/>
          <w:szCs w:val="32"/>
        </w:rPr>
      </w:pPr>
    </w:p>
    <w:p w:rsidR="005176A9" w:rsidRDefault="005176A9">
      <w:pPr>
        <w:jc w:val="center"/>
        <w:rPr>
          <w:rFonts w:ascii="Times New Roman" w:hAnsi="Times New Roman" w:cs="Times New Roman"/>
          <w:b/>
          <w:bCs/>
          <w:sz w:val="32"/>
          <w:szCs w:val="32"/>
        </w:rPr>
      </w:pPr>
    </w:p>
    <w:p w:rsidR="005176A9" w:rsidRDefault="005176A9">
      <w:pPr>
        <w:jc w:val="center"/>
        <w:rPr>
          <w:rFonts w:ascii="Times New Roman" w:hAnsi="Times New Roman" w:cs="Times New Roman"/>
          <w:b/>
          <w:bCs/>
          <w:sz w:val="32"/>
          <w:szCs w:val="32"/>
        </w:rPr>
      </w:pPr>
    </w:p>
    <w:p w:rsidR="005176A9" w:rsidRDefault="005176A9">
      <w:pPr>
        <w:jc w:val="center"/>
        <w:rPr>
          <w:rFonts w:ascii="Times New Roman" w:hAnsi="Times New Roman" w:cs="Times New Roman"/>
          <w:b/>
          <w:bCs/>
          <w:sz w:val="32"/>
          <w:szCs w:val="32"/>
        </w:rPr>
      </w:pPr>
    </w:p>
    <w:p w:rsidR="005176A9" w:rsidRDefault="005176A9">
      <w:pPr>
        <w:jc w:val="center"/>
        <w:rPr>
          <w:rFonts w:ascii="Times New Roman" w:hAnsi="Times New Roman" w:cs="Times New Roman"/>
          <w:b/>
          <w:bCs/>
          <w:sz w:val="32"/>
          <w:szCs w:val="32"/>
        </w:rPr>
      </w:pPr>
      <w:r>
        <w:rPr>
          <w:rFonts w:ascii="Times New Roman" w:hAnsi="Times New Roman" w:cs="Times New Roman"/>
          <w:b/>
          <w:bCs/>
          <w:sz w:val="32"/>
          <w:szCs w:val="32"/>
        </w:rPr>
        <w:t>2015</w:t>
      </w:r>
    </w:p>
    <w:p w:rsidR="005176A9" w:rsidRDefault="005176A9">
      <w:pPr>
        <w:jc w:val="center"/>
        <w:rPr>
          <w:rFonts w:ascii="Times New Roman" w:hAnsi="Times New Roman" w:cs="Times New Roman"/>
          <w:b/>
          <w:bCs/>
          <w:sz w:val="32"/>
          <w:szCs w:val="32"/>
        </w:rPr>
      </w:pPr>
    </w:p>
    <w:p w:rsidR="005176A9" w:rsidRPr="00830E41" w:rsidRDefault="005176A9">
      <w:pPr>
        <w:jc w:val="center"/>
        <w:rPr>
          <w:rFonts w:ascii="Times New Roman" w:hAnsi="Times New Roman" w:cs="Times New Roman"/>
          <w:b/>
          <w:bCs/>
          <w:sz w:val="32"/>
          <w:szCs w:val="32"/>
        </w:rPr>
      </w:pPr>
    </w:p>
    <w:p w:rsidR="005176A9" w:rsidRDefault="005176A9">
      <w:pPr>
        <w:spacing w:before="100" w:after="100"/>
        <w:rPr>
          <w:rFonts w:ascii="Times New Roman" w:hAnsi="Times New Roman" w:cs="Times New Roman"/>
          <w:sz w:val="24"/>
          <w:szCs w:val="24"/>
        </w:rPr>
      </w:pPr>
      <w:r w:rsidRPr="00830E41">
        <w:rPr>
          <w:rFonts w:ascii="Times New Roman" w:hAnsi="Times New Roman" w:cs="Times New Roman"/>
          <w:b/>
          <w:bCs/>
          <w:sz w:val="24"/>
          <w:szCs w:val="24"/>
        </w:rPr>
        <w:t>A bentlakásos intézmény házirendjében szabályozni kell</w:t>
      </w:r>
      <w:r>
        <w:rPr>
          <w:rFonts w:ascii="Times New Roman" w:hAnsi="Times New Roman" w:cs="Times New Roman"/>
          <w:sz w:val="24"/>
          <w:szCs w:val="24"/>
        </w:rPr>
        <w:t xml:space="preserve"> különösen</w:t>
      </w:r>
    </w:p>
    <w:p w:rsidR="005176A9" w:rsidRDefault="005176A9">
      <w:pPr>
        <w:spacing w:before="100" w:after="100"/>
        <w:rPr>
          <w:rFonts w:ascii="Times New Roman" w:hAnsi="Times New Roman" w:cs="Times New Roman"/>
          <w:sz w:val="24"/>
          <w:szCs w:val="24"/>
        </w:rPr>
      </w:pPr>
    </w:p>
    <w:p w:rsidR="005176A9" w:rsidRDefault="005176A9">
      <w:pPr>
        <w:numPr>
          <w:ilvl w:val="0"/>
          <w:numId w:val="1"/>
        </w:numPr>
        <w:tabs>
          <w:tab w:val="left" w:pos="720"/>
        </w:tabs>
        <w:spacing w:before="100" w:after="100" w:line="360" w:lineRule="auto"/>
        <w:ind w:left="720" w:hanging="360"/>
        <w:rPr>
          <w:rFonts w:ascii="Times New Roman" w:hAnsi="Times New Roman" w:cs="Times New Roman"/>
          <w:sz w:val="24"/>
          <w:szCs w:val="24"/>
        </w:rPr>
      </w:pPr>
      <w:r>
        <w:rPr>
          <w:rFonts w:ascii="Times New Roman" w:hAnsi="Times New Roman" w:cs="Times New Roman"/>
          <w:sz w:val="24"/>
          <w:szCs w:val="24"/>
        </w:rPr>
        <w:t>az együttélés szabályait,</w:t>
      </w:r>
    </w:p>
    <w:p w:rsidR="005176A9" w:rsidRDefault="005176A9">
      <w:pPr>
        <w:numPr>
          <w:ilvl w:val="0"/>
          <w:numId w:val="1"/>
        </w:numPr>
        <w:tabs>
          <w:tab w:val="left" w:pos="720"/>
        </w:tabs>
        <w:spacing w:before="100" w:after="100" w:line="360" w:lineRule="auto"/>
        <w:ind w:left="720" w:hanging="360"/>
        <w:rPr>
          <w:rFonts w:ascii="Times New Roman" w:hAnsi="Times New Roman" w:cs="Times New Roman"/>
          <w:sz w:val="24"/>
          <w:szCs w:val="24"/>
        </w:rPr>
      </w:pPr>
      <w:r>
        <w:rPr>
          <w:rFonts w:ascii="Times New Roman" w:hAnsi="Times New Roman" w:cs="Times New Roman"/>
          <w:sz w:val="24"/>
          <w:szCs w:val="24"/>
        </w:rPr>
        <w:t>az intézményből való eltávozás és visszatérés rendjét,</w:t>
      </w:r>
    </w:p>
    <w:p w:rsidR="005176A9" w:rsidRDefault="005176A9">
      <w:pPr>
        <w:numPr>
          <w:ilvl w:val="0"/>
          <w:numId w:val="1"/>
        </w:numPr>
        <w:tabs>
          <w:tab w:val="left" w:pos="720"/>
        </w:tabs>
        <w:spacing w:before="100" w:after="100" w:line="360" w:lineRule="auto"/>
        <w:ind w:left="720" w:hanging="360"/>
        <w:rPr>
          <w:rFonts w:ascii="Times New Roman" w:hAnsi="Times New Roman" w:cs="Times New Roman"/>
          <w:sz w:val="24"/>
          <w:szCs w:val="24"/>
        </w:rPr>
      </w:pPr>
      <w:r>
        <w:rPr>
          <w:rFonts w:ascii="Times New Roman" w:hAnsi="Times New Roman" w:cs="Times New Roman"/>
          <w:sz w:val="24"/>
          <w:szCs w:val="24"/>
        </w:rPr>
        <w:t>az ellátásban részesülő személyek egymás közötti, valamint a hozzátartozóikkal való kapcsolattartásának szabályait,</w:t>
      </w:r>
    </w:p>
    <w:p w:rsidR="005176A9" w:rsidRDefault="005176A9">
      <w:pPr>
        <w:numPr>
          <w:ilvl w:val="0"/>
          <w:numId w:val="1"/>
        </w:numPr>
        <w:tabs>
          <w:tab w:val="left" w:pos="720"/>
        </w:tabs>
        <w:spacing w:before="100" w:after="100" w:line="360" w:lineRule="auto"/>
        <w:ind w:left="720" w:hanging="360"/>
        <w:rPr>
          <w:rFonts w:ascii="Times New Roman" w:hAnsi="Times New Roman" w:cs="Times New Roman"/>
          <w:sz w:val="24"/>
          <w:szCs w:val="24"/>
        </w:rPr>
      </w:pPr>
      <w:r>
        <w:rPr>
          <w:rFonts w:ascii="Times New Roman" w:hAnsi="Times New Roman" w:cs="Times New Roman"/>
          <w:sz w:val="24"/>
          <w:szCs w:val="24"/>
        </w:rPr>
        <w:t>az intézménybe bevihető személyes használati tárgyak körét,</w:t>
      </w:r>
    </w:p>
    <w:p w:rsidR="005176A9" w:rsidRDefault="005176A9">
      <w:pPr>
        <w:numPr>
          <w:ilvl w:val="0"/>
          <w:numId w:val="1"/>
        </w:numPr>
        <w:tabs>
          <w:tab w:val="left" w:pos="720"/>
        </w:tabs>
        <w:spacing w:before="100" w:after="100" w:line="360" w:lineRule="auto"/>
        <w:ind w:left="720" w:hanging="360"/>
        <w:rPr>
          <w:rFonts w:ascii="Times New Roman" w:hAnsi="Times New Roman" w:cs="Times New Roman"/>
          <w:sz w:val="24"/>
          <w:szCs w:val="24"/>
        </w:rPr>
      </w:pPr>
      <w:r>
        <w:rPr>
          <w:rFonts w:ascii="Times New Roman" w:hAnsi="Times New Roman" w:cs="Times New Roman"/>
          <w:sz w:val="24"/>
          <w:szCs w:val="24"/>
        </w:rPr>
        <w:t>az érték- és vagyonmegőrzésre átvett tárgyak átvételének és kiadásának szabályait,</w:t>
      </w:r>
    </w:p>
    <w:p w:rsidR="005176A9" w:rsidRDefault="005176A9">
      <w:pPr>
        <w:numPr>
          <w:ilvl w:val="0"/>
          <w:numId w:val="1"/>
        </w:numPr>
        <w:tabs>
          <w:tab w:val="left" w:pos="720"/>
        </w:tabs>
        <w:spacing w:before="100" w:after="100" w:line="360" w:lineRule="auto"/>
        <w:ind w:left="720" w:hanging="360"/>
        <w:rPr>
          <w:rFonts w:ascii="Times New Roman" w:hAnsi="Times New Roman" w:cs="Times New Roman"/>
          <w:sz w:val="24"/>
          <w:szCs w:val="24"/>
        </w:rPr>
      </w:pPr>
      <w:r>
        <w:rPr>
          <w:rFonts w:ascii="Times New Roman" w:hAnsi="Times New Roman" w:cs="Times New Roman"/>
          <w:sz w:val="24"/>
          <w:szCs w:val="24"/>
        </w:rPr>
        <w:t>a ruházattal, textíliával, tisztálkodó szerekkel való ellátás, valamint a ruházat és textília tisztításának és javításának rendjét,</w:t>
      </w:r>
    </w:p>
    <w:p w:rsidR="005176A9" w:rsidRDefault="005176A9">
      <w:pPr>
        <w:numPr>
          <w:ilvl w:val="0"/>
          <w:numId w:val="1"/>
        </w:numPr>
        <w:tabs>
          <w:tab w:val="left" w:pos="720"/>
        </w:tabs>
        <w:spacing w:before="100" w:after="100" w:line="360" w:lineRule="auto"/>
        <w:ind w:left="720" w:hanging="360"/>
        <w:rPr>
          <w:rFonts w:ascii="Times New Roman" w:hAnsi="Times New Roman" w:cs="Times New Roman"/>
          <w:sz w:val="24"/>
          <w:szCs w:val="24"/>
        </w:rPr>
      </w:pPr>
      <w:r>
        <w:rPr>
          <w:rFonts w:ascii="Times New Roman" w:hAnsi="Times New Roman" w:cs="Times New Roman"/>
          <w:sz w:val="24"/>
          <w:szCs w:val="24"/>
        </w:rPr>
        <w:t>az intézményi jogviszony megszűnésének szabályait,</w:t>
      </w:r>
    </w:p>
    <w:p w:rsidR="005176A9" w:rsidRDefault="005176A9">
      <w:pPr>
        <w:numPr>
          <w:ilvl w:val="0"/>
          <w:numId w:val="1"/>
        </w:numPr>
        <w:tabs>
          <w:tab w:val="left" w:pos="720"/>
        </w:tabs>
        <w:spacing w:before="100" w:after="100" w:line="360" w:lineRule="auto"/>
        <w:ind w:left="720" w:hanging="360"/>
        <w:rPr>
          <w:rFonts w:ascii="Times New Roman" w:hAnsi="Times New Roman" w:cs="Times New Roman"/>
          <w:sz w:val="24"/>
          <w:szCs w:val="24"/>
        </w:rPr>
      </w:pPr>
      <w:r>
        <w:rPr>
          <w:rFonts w:ascii="Times New Roman" w:hAnsi="Times New Roman" w:cs="Times New Roman"/>
          <w:sz w:val="24"/>
          <w:szCs w:val="24"/>
        </w:rPr>
        <w:t>az egyéni és a közösségi vallásgyakorlásra vonatkozó szabályokat,</w:t>
      </w:r>
    </w:p>
    <w:p w:rsidR="005176A9" w:rsidRDefault="005176A9">
      <w:pPr>
        <w:numPr>
          <w:ilvl w:val="0"/>
          <w:numId w:val="1"/>
        </w:numPr>
        <w:tabs>
          <w:tab w:val="left" w:pos="720"/>
        </w:tabs>
        <w:spacing w:before="100" w:after="100" w:line="360" w:lineRule="auto"/>
        <w:ind w:left="720" w:hanging="360"/>
        <w:rPr>
          <w:rFonts w:ascii="Times New Roman" w:hAnsi="Times New Roman" w:cs="Times New Roman"/>
          <w:sz w:val="24"/>
          <w:szCs w:val="24"/>
        </w:rPr>
      </w:pPr>
      <w:r>
        <w:rPr>
          <w:rFonts w:ascii="Times New Roman" w:hAnsi="Times New Roman" w:cs="Times New Roman"/>
          <w:sz w:val="24"/>
          <w:szCs w:val="24"/>
        </w:rPr>
        <w:t>az intézmény alapfeladatát meghaladó programok, szolgáltatások körét és térítési díját.</w:t>
      </w:r>
    </w:p>
    <w:p w:rsidR="005176A9" w:rsidRDefault="005176A9">
      <w:pPr>
        <w:spacing w:before="100" w:after="100"/>
        <w:rPr>
          <w:rFonts w:ascii="Times New Roman" w:hAnsi="Times New Roman" w:cs="Times New Roman"/>
          <w:sz w:val="24"/>
          <w:szCs w:val="24"/>
        </w:rPr>
      </w:pPr>
    </w:p>
    <w:p w:rsidR="005176A9" w:rsidRDefault="005176A9">
      <w:pPr>
        <w:rPr>
          <w:rFonts w:ascii="Times New Roman" w:hAnsi="Times New Roman" w:cs="Times New Roman"/>
          <w:b/>
          <w:bCs/>
          <w:sz w:val="24"/>
          <w:szCs w:val="24"/>
        </w:rPr>
      </w:pPr>
    </w:p>
    <w:p w:rsidR="005176A9" w:rsidRDefault="005176A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Pr="00830E41">
        <w:rPr>
          <w:rFonts w:ascii="Times New Roman" w:hAnsi="Times New Roman" w:cs="Times New Roman"/>
          <w:b/>
          <w:bCs/>
          <w:sz w:val="24"/>
          <w:szCs w:val="24"/>
        </w:rPr>
        <w:t>Komárom – Esztergom Megyei Integrált Szociális Intézmény Szent Rita Fogyatékosok Otthona</w:t>
      </w:r>
      <w:r>
        <w:rPr>
          <w:rFonts w:ascii="Times New Roman" w:hAnsi="Times New Roman" w:cs="Times New Roman"/>
          <w:sz w:val="24"/>
          <w:szCs w:val="24"/>
        </w:rPr>
        <w:t xml:space="preserve"> házirendjének célja, hogy biztonságot és nyugodt életfeltételeket, kiegyensúlyozott és megfelelő kereteket, személyre szóló ápolást, gondozást, fejlesztést és foglalkoztatást, az ehhez szükséges szolgáltatásokat nyújtson minden fogyatékkal élő lakója számára.</w:t>
      </w:r>
    </w:p>
    <w:p w:rsidR="005176A9" w:rsidRDefault="005176A9">
      <w:pPr>
        <w:spacing w:line="360" w:lineRule="auto"/>
        <w:jc w:val="both"/>
        <w:rPr>
          <w:rFonts w:ascii="Times New Roman" w:hAnsi="Times New Roman" w:cs="Times New Roman"/>
          <w:sz w:val="24"/>
          <w:szCs w:val="24"/>
        </w:rPr>
      </w:pPr>
    </w:p>
    <w:p w:rsidR="005176A9" w:rsidRDefault="005176A9">
      <w:pPr>
        <w:spacing w:line="360" w:lineRule="auto"/>
        <w:jc w:val="both"/>
        <w:rPr>
          <w:rFonts w:ascii="Times New Roman" w:hAnsi="Times New Roman" w:cs="Times New Roman"/>
          <w:sz w:val="24"/>
          <w:szCs w:val="24"/>
        </w:rPr>
      </w:pPr>
      <w:r>
        <w:rPr>
          <w:rFonts w:ascii="Times New Roman" w:hAnsi="Times New Roman" w:cs="Times New Roman"/>
          <w:sz w:val="24"/>
          <w:szCs w:val="24"/>
        </w:rPr>
        <w:t>A Házirend célja továbbá,</w:t>
      </w:r>
      <w:r>
        <w:rPr>
          <w:rFonts w:ascii="Times New Roman" w:hAnsi="Times New Roman" w:cs="Times New Roman"/>
          <w:b/>
          <w:bCs/>
          <w:sz w:val="24"/>
          <w:szCs w:val="24"/>
        </w:rPr>
        <w:t xml:space="preserve"> </w:t>
      </w:r>
      <w:r>
        <w:rPr>
          <w:rFonts w:ascii="Times New Roman" w:hAnsi="Times New Roman" w:cs="Times New Roman"/>
          <w:sz w:val="24"/>
          <w:szCs w:val="24"/>
        </w:rPr>
        <w:t>hogy meghatározza az otthon belső rendjét, szabályozza az általa nyújtott szolgáltatások körét, a szolgáltatások ellenőrizhetőségét, a lakók és dolgozók kapcsolatát, a humánus és demokratikus együttélés szükséges normáit, ezzel is biztosítsa az intézményben élők számára a nyugodt, békés légkört, valamint egyaránt védje az egyéni és közösségi érdekeket. A házirend, olyan szabályokat tartalmaz, amelyek betartása a lakókra és a dolgozókra nézve egyaránt kötelező.</w:t>
      </w:r>
    </w:p>
    <w:p w:rsidR="005176A9" w:rsidRDefault="005176A9">
      <w:pPr>
        <w:spacing w:line="360" w:lineRule="auto"/>
        <w:jc w:val="both"/>
        <w:rPr>
          <w:rFonts w:ascii="Times New Roman" w:hAnsi="Times New Roman" w:cs="Times New Roman"/>
          <w:sz w:val="24"/>
          <w:szCs w:val="24"/>
        </w:rPr>
      </w:pPr>
    </w:p>
    <w:p w:rsidR="005176A9" w:rsidRDefault="005176A9">
      <w:pPr>
        <w:spacing w:line="360" w:lineRule="auto"/>
        <w:jc w:val="both"/>
        <w:rPr>
          <w:rFonts w:ascii="Times New Roman" w:hAnsi="Times New Roman" w:cs="Times New Roman"/>
          <w:sz w:val="24"/>
          <w:szCs w:val="24"/>
        </w:rPr>
      </w:pPr>
    </w:p>
    <w:p w:rsidR="005176A9" w:rsidRDefault="005176A9">
      <w:pPr>
        <w:spacing w:line="360" w:lineRule="auto"/>
        <w:jc w:val="both"/>
        <w:rPr>
          <w:rFonts w:ascii="Times New Roman" w:hAnsi="Times New Roman" w:cs="Times New Roman"/>
          <w:sz w:val="24"/>
          <w:szCs w:val="24"/>
        </w:rPr>
      </w:pPr>
    </w:p>
    <w:p w:rsidR="005176A9" w:rsidRDefault="005176A9">
      <w:pPr>
        <w:spacing w:line="360" w:lineRule="auto"/>
        <w:jc w:val="both"/>
        <w:rPr>
          <w:rFonts w:ascii="Times New Roman" w:hAnsi="Times New Roman" w:cs="Times New Roman"/>
          <w:sz w:val="24"/>
          <w:szCs w:val="24"/>
        </w:rPr>
      </w:pPr>
    </w:p>
    <w:p w:rsidR="005176A9" w:rsidRDefault="005176A9">
      <w:pPr>
        <w:spacing w:line="360" w:lineRule="auto"/>
        <w:jc w:val="both"/>
        <w:rPr>
          <w:rFonts w:ascii="Times New Roman" w:hAnsi="Times New Roman" w:cs="Times New Roman"/>
          <w:sz w:val="24"/>
          <w:szCs w:val="24"/>
        </w:rPr>
      </w:pPr>
    </w:p>
    <w:p w:rsidR="005176A9" w:rsidRDefault="005176A9">
      <w:pPr>
        <w:tabs>
          <w:tab w:val="left" w:pos="7020"/>
        </w:tabs>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Az intézményi együttélés szabályai</w:t>
      </w:r>
    </w:p>
    <w:p w:rsidR="005176A9" w:rsidRDefault="005176A9">
      <w:pPr>
        <w:tabs>
          <w:tab w:val="left" w:pos="7020"/>
        </w:tabs>
        <w:spacing w:line="360" w:lineRule="auto"/>
        <w:jc w:val="both"/>
        <w:rPr>
          <w:rFonts w:ascii="Times New Roman" w:hAnsi="Times New Roman" w:cs="Times New Roman"/>
          <w:b/>
          <w:bCs/>
          <w:sz w:val="24"/>
          <w:szCs w:val="24"/>
        </w:rPr>
      </w:pPr>
    </w:p>
    <w:p w:rsidR="005176A9" w:rsidRPr="00FA4E68" w:rsidRDefault="005176A9" w:rsidP="00FA4E68">
      <w:pPr>
        <w:widowControl w:val="0"/>
        <w:tabs>
          <w:tab w:val="left" w:pos="496"/>
          <w:tab w:val="left" w:pos="2126"/>
          <w:tab w:val="left" w:pos="4465"/>
          <w:tab w:val="left" w:pos="5740"/>
        </w:tabs>
        <w:autoSpaceDE w:val="0"/>
        <w:autoSpaceDN w:val="0"/>
        <w:adjustRightInd w:val="0"/>
        <w:spacing w:line="360" w:lineRule="auto"/>
        <w:jc w:val="both"/>
        <w:rPr>
          <w:rFonts w:ascii="Times New Roman" w:hAnsi="Times New Roman" w:cs="Times New Roman"/>
          <w:sz w:val="24"/>
          <w:szCs w:val="24"/>
        </w:rPr>
      </w:pPr>
      <w:r w:rsidRPr="00FA4E68">
        <w:rPr>
          <w:rFonts w:ascii="Times New Roman" w:hAnsi="Times New Roman" w:cs="Times New Roman"/>
          <w:sz w:val="24"/>
          <w:szCs w:val="24"/>
        </w:rPr>
        <w:t>Az együttélés alapja az egymás kölcsönös elfogadása, személyiségének, emberi méltóságának tisztelete, és elfogadása, az intézményben élők és a nappali ellátást igénybevevők nyugalmának biztosítása, ezért elvárjuk a kölcsönös tapintatot, udvariasságot, megértést és ésszerű határokig a toleranciát. Indokolatlan hangoskodásnak, agressziónak, helye nincs.</w:t>
      </w:r>
    </w:p>
    <w:p w:rsidR="005176A9" w:rsidRDefault="005176A9">
      <w:pPr>
        <w:tabs>
          <w:tab w:val="left" w:pos="7020"/>
        </w:tabs>
        <w:spacing w:line="360" w:lineRule="auto"/>
        <w:jc w:val="both"/>
        <w:rPr>
          <w:rFonts w:ascii="Times New Roman" w:hAnsi="Times New Roman" w:cs="Times New Roman"/>
          <w:sz w:val="24"/>
          <w:szCs w:val="24"/>
        </w:rPr>
      </w:pPr>
    </w:p>
    <w:p w:rsidR="005176A9" w:rsidRDefault="005176A9" w:rsidP="004665AA">
      <w:pPr>
        <w:tabs>
          <w:tab w:val="left" w:pos="7020"/>
        </w:tabs>
        <w:spacing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Felkelés: </w:t>
      </w:r>
      <w:r>
        <w:rPr>
          <w:rFonts w:ascii="Times New Roman" w:hAnsi="Times New Roman" w:cs="Times New Roman"/>
          <w:sz w:val="24"/>
          <w:szCs w:val="24"/>
        </w:rPr>
        <w:t>reggel 7 órától folyamatosan a reggelig úgy, hogy a beágyazás, mosakodás, öltözködés megtörténjen, és időben érkezhessenek a reggelihez.</w:t>
      </w:r>
    </w:p>
    <w:p w:rsidR="005176A9" w:rsidRDefault="005176A9">
      <w:pPr>
        <w:tabs>
          <w:tab w:val="left" w:pos="7020"/>
        </w:tabs>
        <w:spacing w:line="360" w:lineRule="auto"/>
        <w:ind w:left="2124" w:hanging="2124"/>
        <w:jc w:val="both"/>
        <w:rPr>
          <w:rFonts w:ascii="Times New Roman" w:hAnsi="Times New Roman" w:cs="Times New Roman"/>
          <w:sz w:val="24"/>
          <w:szCs w:val="24"/>
        </w:rPr>
      </w:pPr>
    </w:p>
    <w:p w:rsidR="005176A9" w:rsidRDefault="005176A9">
      <w:pPr>
        <w:tabs>
          <w:tab w:val="left" w:pos="7020"/>
        </w:tabs>
        <w:spacing w:line="360" w:lineRule="auto"/>
        <w:ind w:left="2124" w:hanging="2124"/>
        <w:jc w:val="both"/>
        <w:rPr>
          <w:rFonts w:ascii="Times New Roman" w:hAnsi="Times New Roman" w:cs="Times New Roman"/>
          <w:sz w:val="24"/>
          <w:szCs w:val="24"/>
        </w:rPr>
      </w:pPr>
      <w:r>
        <w:rPr>
          <w:rFonts w:ascii="Times New Roman" w:hAnsi="Times New Roman" w:cs="Times New Roman"/>
          <w:b/>
          <w:bCs/>
          <w:sz w:val="24"/>
          <w:szCs w:val="24"/>
        </w:rPr>
        <w:t xml:space="preserve">Lefekvés: </w:t>
      </w:r>
      <w:r>
        <w:rPr>
          <w:rFonts w:ascii="Times New Roman" w:hAnsi="Times New Roman" w:cs="Times New Roman"/>
          <w:sz w:val="24"/>
          <w:szCs w:val="24"/>
        </w:rPr>
        <w:t>18 –tól – 20 óráig. A rádió, televízió 22 óráig használható, egymás zavarása nélkül.</w:t>
      </w:r>
    </w:p>
    <w:p w:rsidR="005176A9" w:rsidRDefault="005176A9">
      <w:pPr>
        <w:tabs>
          <w:tab w:val="left" w:pos="7020"/>
        </w:tabs>
        <w:spacing w:line="360" w:lineRule="auto"/>
        <w:ind w:left="2124" w:hanging="2124"/>
        <w:jc w:val="both"/>
        <w:rPr>
          <w:rFonts w:ascii="Times New Roman" w:hAnsi="Times New Roman" w:cs="Times New Roman"/>
          <w:sz w:val="24"/>
          <w:szCs w:val="24"/>
        </w:rPr>
      </w:pPr>
      <w:r>
        <w:rPr>
          <w:rFonts w:ascii="Times New Roman" w:hAnsi="Times New Roman" w:cs="Times New Roman"/>
          <w:sz w:val="24"/>
          <w:szCs w:val="24"/>
        </w:rPr>
        <w:t>Az ebéd utáni pihenés egyéni kívánság szerint történik.</w:t>
      </w:r>
    </w:p>
    <w:p w:rsidR="005176A9" w:rsidRDefault="005176A9">
      <w:pPr>
        <w:tabs>
          <w:tab w:val="left" w:pos="7020"/>
        </w:tabs>
        <w:spacing w:line="360" w:lineRule="auto"/>
        <w:ind w:left="2124" w:hanging="2124"/>
        <w:jc w:val="both"/>
        <w:rPr>
          <w:rFonts w:ascii="Times New Roman" w:hAnsi="Times New Roman" w:cs="Times New Roman"/>
          <w:sz w:val="24"/>
          <w:szCs w:val="24"/>
        </w:rPr>
      </w:pPr>
    </w:p>
    <w:p w:rsidR="005176A9" w:rsidRDefault="005176A9">
      <w:pPr>
        <w:tabs>
          <w:tab w:val="left" w:pos="7020"/>
        </w:tabs>
        <w:spacing w:line="360" w:lineRule="auto"/>
        <w:ind w:left="2124" w:hanging="2124"/>
        <w:jc w:val="both"/>
        <w:rPr>
          <w:rFonts w:ascii="Times New Roman" w:hAnsi="Times New Roman" w:cs="Times New Roman"/>
          <w:b/>
          <w:bCs/>
          <w:sz w:val="24"/>
          <w:szCs w:val="24"/>
        </w:rPr>
      </w:pPr>
      <w:r>
        <w:rPr>
          <w:rFonts w:ascii="Times New Roman" w:hAnsi="Times New Roman" w:cs="Times New Roman"/>
          <w:b/>
          <w:bCs/>
          <w:sz w:val="24"/>
          <w:szCs w:val="24"/>
        </w:rPr>
        <w:t>Étkezés:</w:t>
      </w:r>
    </w:p>
    <w:p w:rsidR="005176A9" w:rsidRDefault="005176A9">
      <w:pPr>
        <w:tabs>
          <w:tab w:val="left" w:pos="7020"/>
        </w:tabs>
        <w:spacing w:line="360" w:lineRule="auto"/>
        <w:ind w:left="2124" w:hanging="2124"/>
        <w:jc w:val="both"/>
        <w:rPr>
          <w:rFonts w:ascii="Times New Roman" w:hAnsi="Times New Roman" w:cs="Times New Roman"/>
          <w:sz w:val="24"/>
          <w:szCs w:val="24"/>
        </w:rPr>
      </w:pPr>
      <w:r>
        <w:rPr>
          <w:rFonts w:ascii="Times New Roman" w:hAnsi="Times New Roman" w:cs="Times New Roman"/>
          <w:sz w:val="24"/>
          <w:szCs w:val="24"/>
        </w:rPr>
        <w:tab/>
        <w:t>Reggeli:  8. 00 – 9. 00</w:t>
      </w:r>
    </w:p>
    <w:p w:rsidR="005176A9" w:rsidRDefault="005176A9">
      <w:pPr>
        <w:tabs>
          <w:tab w:val="left" w:pos="7020"/>
        </w:tabs>
        <w:spacing w:line="360" w:lineRule="auto"/>
        <w:ind w:left="2124" w:hanging="2124"/>
        <w:jc w:val="both"/>
        <w:rPr>
          <w:rFonts w:ascii="Times New Roman" w:hAnsi="Times New Roman" w:cs="Times New Roman"/>
          <w:sz w:val="24"/>
          <w:szCs w:val="24"/>
        </w:rPr>
      </w:pPr>
      <w:r>
        <w:rPr>
          <w:rFonts w:ascii="Times New Roman" w:hAnsi="Times New Roman" w:cs="Times New Roman"/>
          <w:sz w:val="24"/>
          <w:szCs w:val="24"/>
        </w:rPr>
        <w:tab/>
        <w:t xml:space="preserve">Tízórai: 10. 00 –10. 30 </w:t>
      </w:r>
    </w:p>
    <w:p w:rsidR="005176A9" w:rsidRDefault="005176A9">
      <w:pPr>
        <w:tabs>
          <w:tab w:val="left" w:pos="7020"/>
        </w:tabs>
        <w:spacing w:line="360" w:lineRule="auto"/>
        <w:ind w:left="2124" w:hanging="2124"/>
        <w:jc w:val="both"/>
        <w:rPr>
          <w:rFonts w:ascii="Times New Roman" w:hAnsi="Times New Roman" w:cs="Times New Roman"/>
          <w:sz w:val="24"/>
          <w:szCs w:val="24"/>
        </w:rPr>
      </w:pPr>
      <w:r>
        <w:rPr>
          <w:rFonts w:ascii="Times New Roman" w:hAnsi="Times New Roman" w:cs="Times New Roman"/>
          <w:sz w:val="24"/>
          <w:szCs w:val="24"/>
        </w:rPr>
        <w:tab/>
        <w:t>Edéd: 12. 00 -13. 00</w:t>
      </w:r>
    </w:p>
    <w:p w:rsidR="005176A9" w:rsidRDefault="005176A9">
      <w:pPr>
        <w:tabs>
          <w:tab w:val="left" w:pos="7020"/>
        </w:tabs>
        <w:spacing w:line="360" w:lineRule="auto"/>
        <w:ind w:left="2124" w:hanging="2124"/>
        <w:jc w:val="both"/>
        <w:rPr>
          <w:rFonts w:ascii="Times New Roman" w:hAnsi="Times New Roman" w:cs="Times New Roman"/>
          <w:sz w:val="24"/>
          <w:szCs w:val="24"/>
        </w:rPr>
      </w:pPr>
      <w:r>
        <w:rPr>
          <w:rFonts w:ascii="Times New Roman" w:hAnsi="Times New Roman" w:cs="Times New Roman"/>
          <w:sz w:val="24"/>
          <w:szCs w:val="24"/>
        </w:rPr>
        <w:tab/>
        <w:t>Uzsonna: 15. 00 - 15. 30</w:t>
      </w:r>
    </w:p>
    <w:p w:rsidR="005176A9" w:rsidRDefault="005176A9">
      <w:pPr>
        <w:tabs>
          <w:tab w:val="left" w:pos="7020"/>
        </w:tabs>
        <w:spacing w:line="360" w:lineRule="auto"/>
        <w:ind w:left="2124" w:hanging="2124"/>
        <w:jc w:val="both"/>
        <w:rPr>
          <w:rFonts w:ascii="Times New Roman" w:hAnsi="Times New Roman" w:cs="Times New Roman"/>
          <w:sz w:val="24"/>
          <w:szCs w:val="24"/>
        </w:rPr>
      </w:pPr>
      <w:r>
        <w:rPr>
          <w:rFonts w:ascii="Times New Roman" w:hAnsi="Times New Roman" w:cs="Times New Roman"/>
          <w:sz w:val="24"/>
          <w:szCs w:val="24"/>
        </w:rPr>
        <w:tab/>
        <w:t>Vacsora 17. 30 – 18. 30</w:t>
      </w:r>
    </w:p>
    <w:p w:rsidR="005176A9" w:rsidRDefault="005176A9">
      <w:pPr>
        <w:spacing w:line="360" w:lineRule="auto"/>
        <w:jc w:val="both"/>
        <w:rPr>
          <w:rFonts w:ascii="Times New Roman" w:hAnsi="Times New Roman" w:cs="Times New Roman"/>
          <w:b/>
          <w:bCs/>
          <w:sz w:val="24"/>
          <w:szCs w:val="24"/>
        </w:rPr>
      </w:pPr>
    </w:p>
    <w:p w:rsidR="005176A9" w:rsidRDefault="005176A9">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Az otthonból való eltávozás rendje</w:t>
      </w:r>
    </w:p>
    <w:p w:rsidR="005176A9" w:rsidRDefault="005176A9">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Valamennyi lakó, aki cselekvőképességében korlátozott napközben, korlátozás nélkül elhagyhatja az otthont a törvényes képviselő jóváhagyásával, továbbá hozzátartozó, vagy törvényes képviselő, a törvényes képviseletet ellátó személy által írásban meghatalmazott személlyel, illetve az otthon dolgozójának kíséretében.</w:t>
      </w:r>
    </w:p>
    <w:p w:rsidR="005176A9" w:rsidRDefault="005176A9">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Csoportos kimenő:</w:t>
      </w:r>
    </w:p>
    <w:p w:rsidR="005176A9" w:rsidRDefault="005176A9">
      <w:pPr>
        <w:numPr>
          <w:ilvl w:val="0"/>
          <w:numId w:val="2"/>
        </w:numPr>
        <w:tabs>
          <w:tab w:val="left" w:pos="2490"/>
        </w:tabs>
        <w:spacing w:line="360" w:lineRule="auto"/>
        <w:ind w:left="2490" w:hanging="360"/>
        <w:jc w:val="both"/>
        <w:rPr>
          <w:rFonts w:ascii="Times New Roman" w:hAnsi="Times New Roman" w:cs="Times New Roman"/>
          <w:sz w:val="24"/>
          <w:szCs w:val="24"/>
        </w:rPr>
      </w:pPr>
      <w:r>
        <w:rPr>
          <w:rFonts w:ascii="Times New Roman" w:hAnsi="Times New Roman" w:cs="Times New Roman"/>
          <w:sz w:val="24"/>
          <w:szCs w:val="24"/>
        </w:rPr>
        <w:t>személyzet kíséretével lehetséges.</w:t>
      </w:r>
    </w:p>
    <w:p w:rsidR="005176A9" w:rsidRDefault="005176A9" w:rsidP="005A5006">
      <w:pPr>
        <w:spacing w:line="360" w:lineRule="auto"/>
        <w:jc w:val="both"/>
        <w:rPr>
          <w:rFonts w:ascii="Times New Roman" w:hAnsi="Times New Roman" w:cs="Times New Roman"/>
          <w:sz w:val="24"/>
          <w:szCs w:val="24"/>
        </w:rPr>
      </w:pPr>
    </w:p>
    <w:p w:rsidR="005176A9" w:rsidRDefault="005176A9">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Egyéni kimenő:</w:t>
      </w:r>
    </w:p>
    <w:p w:rsidR="005176A9" w:rsidRDefault="005176A9">
      <w:pPr>
        <w:numPr>
          <w:ilvl w:val="0"/>
          <w:numId w:val="3"/>
        </w:numPr>
        <w:tabs>
          <w:tab w:val="left" w:pos="2490"/>
        </w:tabs>
        <w:spacing w:line="360" w:lineRule="auto"/>
        <w:ind w:left="2490" w:hanging="360"/>
        <w:jc w:val="both"/>
        <w:rPr>
          <w:rFonts w:ascii="Times New Roman" w:hAnsi="Times New Roman" w:cs="Times New Roman"/>
          <w:sz w:val="24"/>
          <w:szCs w:val="24"/>
        </w:rPr>
      </w:pPr>
      <w:r>
        <w:rPr>
          <w:rFonts w:ascii="Times New Roman" w:hAnsi="Times New Roman" w:cs="Times New Roman"/>
          <w:sz w:val="24"/>
          <w:szCs w:val="24"/>
        </w:rPr>
        <w:t>a cselekvőképességében korlátozott lakó törvényes képviselője jóváhagyásával, vagy az általa írásban meghatalmazott személlyel hagyhatja el az intézmény területét.</w:t>
      </w:r>
    </w:p>
    <w:p w:rsidR="005176A9" w:rsidRDefault="005176A9">
      <w:pPr>
        <w:spacing w:line="360" w:lineRule="auto"/>
        <w:ind w:left="2130"/>
        <w:jc w:val="both"/>
        <w:rPr>
          <w:rFonts w:ascii="Times New Roman" w:hAnsi="Times New Roman" w:cs="Times New Roman"/>
          <w:sz w:val="24"/>
          <w:szCs w:val="24"/>
        </w:rPr>
      </w:pPr>
    </w:p>
    <w:p w:rsidR="005176A9" w:rsidRDefault="005176A9">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Ajánlott visszaérkezés:</w:t>
      </w:r>
    </w:p>
    <w:p w:rsidR="005176A9" w:rsidRDefault="005176A9">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az étkezések időpontjára, </w:t>
      </w:r>
    </w:p>
    <w:p w:rsidR="005176A9" w:rsidRDefault="005176A9">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kapuzárás idejére: </w:t>
      </w:r>
      <w:r>
        <w:rPr>
          <w:rFonts w:ascii="Times New Roman" w:hAnsi="Times New Roman" w:cs="Times New Roman"/>
          <w:b/>
          <w:bCs/>
          <w:sz w:val="24"/>
          <w:szCs w:val="24"/>
        </w:rPr>
        <w:t>18 óra</w:t>
      </w:r>
      <w:r>
        <w:rPr>
          <w:rFonts w:ascii="Times New Roman" w:hAnsi="Times New Roman" w:cs="Times New Roman"/>
          <w:sz w:val="24"/>
          <w:szCs w:val="24"/>
        </w:rPr>
        <w:t>.</w:t>
      </w:r>
    </w:p>
    <w:p w:rsidR="005176A9" w:rsidRDefault="005176A9">
      <w:pPr>
        <w:spacing w:line="360" w:lineRule="auto"/>
        <w:jc w:val="both"/>
        <w:rPr>
          <w:rFonts w:ascii="Times New Roman" w:hAnsi="Times New Roman" w:cs="Times New Roman"/>
          <w:sz w:val="24"/>
          <w:szCs w:val="24"/>
        </w:rPr>
      </w:pPr>
    </w:p>
    <w:p w:rsidR="005176A9" w:rsidRDefault="005176A9">
      <w:pPr>
        <w:spacing w:line="360" w:lineRule="auto"/>
        <w:jc w:val="both"/>
        <w:rPr>
          <w:rFonts w:ascii="Times New Roman" w:hAnsi="Times New Roman" w:cs="Times New Roman"/>
          <w:b/>
          <w:bCs/>
          <w:sz w:val="24"/>
          <w:szCs w:val="24"/>
        </w:rPr>
      </w:pPr>
    </w:p>
    <w:p w:rsidR="005176A9" w:rsidRDefault="005176A9">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A hozzátartozókkal való kapcsolattartás szabályai</w:t>
      </w:r>
    </w:p>
    <w:p w:rsidR="005176A9" w:rsidRDefault="005176A9">
      <w:pPr>
        <w:spacing w:line="360" w:lineRule="auto"/>
        <w:jc w:val="both"/>
        <w:rPr>
          <w:rFonts w:ascii="Times New Roman" w:hAnsi="Times New Roman" w:cs="Times New Roman"/>
          <w:b/>
          <w:bCs/>
          <w:sz w:val="24"/>
          <w:szCs w:val="24"/>
        </w:rPr>
      </w:pPr>
    </w:p>
    <w:p w:rsidR="005176A9" w:rsidRDefault="005176A9">
      <w:pPr>
        <w:spacing w:line="360" w:lineRule="auto"/>
        <w:ind w:left="708"/>
        <w:jc w:val="both"/>
        <w:rPr>
          <w:rFonts w:ascii="Times New Roman" w:hAnsi="Times New Roman" w:cs="Times New Roman"/>
          <w:sz w:val="24"/>
          <w:szCs w:val="24"/>
        </w:rPr>
      </w:pPr>
      <w:r>
        <w:rPr>
          <w:rFonts w:ascii="Times New Roman" w:hAnsi="Times New Roman" w:cs="Times New Roman"/>
          <w:sz w:val="24"/>
          <w:szCs w:val="24"/>
        </w:rPr>
        <w:t xml:space="preserve">- Az intézmény mindent megtesz a lakók és hozzátartozóik, ill. a lakók egymás közötti kapcsolatainak ápolásáért. </w:t>
      </w:r>
    </w:p>
    <w:p w:rsidR="005176A9" w:rsidRDefault="005176A9">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A lakók a hét bármelyik napján fogadhatnak látogatókat.</w:t>
      </w:r>
    </w:p>
    <w:p w:rsidR="005176A9" w:rsidRDefault="005176A9">
      <w:pPr>
        <w:spacing w:line="360" w:lineRule="auto"/>
        <w:ind w:left="708"/>
        <w:jc w:val="both"/>
        <w:rPr>
          <w:rFonts w:ascii="Times New Roman" w:hAnsi="Times New Roman" w:cs="Times New Roman"/>
          <w:sz w:val="24"/>
          <w:szCs w:val="24"/>
        </w:rPr>
      </w:pPr>
      <w:r>
        <w:rPr>
          <w:rFonts w:ascii="Times New Roman" w:hAnsi="Times New Roman" w:cs="Times New Roman"/>
          <w:sz w:val="24"/>
          <w:szCs w:val="24"/>
        </w:rPr>
        <w:t>- A látogatás javasolt ideje a többi lakó nyugalma érdekében 9</w:t>
      </w:r>
      <w:r>
        <w:rPr>
          <w:rFonts w:ascii="Times New Roman" w:hAnsi="Times New Roman" w:cs="Times New Roman"/>
          <w:sz w:val="24"/>
          <w:szCs w:val="24"/>
          <w:vertAlign w:val="superscript"/>
        </w:rPr>
        <w:t>00</w:t>
      </w:r>
      <w:r>
        <w:rPr>
          <w:rFonts w:ascii="Times New Roman" w:hAnsi="Times New Roman" w:cs="Times New Roman"/>
          <w:sz w:val="24"/>
          <w:szCs w:val="24"/>
        </w:rPr>
        <w:t xml:space="preserve"> – 17</w:t>
      </w:r>
      <w:r>
        <w:rPr>
          <w:rFonts w:ascii="Times New Roman" w:hAnsi="Times New Roman" w:cs="Times New Roman"/>
          <w:sz w:val="24"/>
          <w:szCs w:val="24"/>
          <w:vertAlign w:val="superscript"/>
        </w:rPr>
        <w:t>00</w:t>
      </w:r>
      <w:r>
        <w:rPr>
          <w:rFonts w:ascii="Times New Roman" w:hAnsi="Times New Roman" w:cs="Times New Roman"/>
          <w:sz w:val="24"/>
          <w:szCs w:val="24"/>
        </w:rPr>
        <w:t xml:space="preserve"> óra közötti időszak.</w:t>
      </w:r>
    </w:p>
    <w:p w:rsidR="005176A9" w:rsidRDefault="005176A9">
      <w:pPr>
        <w:spacing w:line="360" w:lineRule="auto"/>
        <w:ind w:left="708"/>
        <w:jc w:val="both"/>
        <w:rPr>
          <w:rFonts w:ascii="Times New Roman" w:hAnsi="Times New Roman" w:cs="Times New Roman"/>
          <w:sz w:val="24"/>
          <w:szCs w:val="24"/>
        </w:rPr>
      </w:pPr>
      <w:r>
        <w:rPr>
          <w:rFonts w:ascii="Times New Roman" w:hAnsi="Times New Roman" w:cs="Times New Roman"/>
          <w:sz w:val="24"/>
          <w:szCs w:val="24"/>
        </w:rPr>
        <w:t>- A látogatás az e célra kijelölt közös helyiségben, fekvő lakó esetében a lakószobában történik.</w:t>
      </w:r>
    </w:p>
    <w:p w:rsidR="005176A9" w:rsidRDefault="005176A9">
      <w:pPr>
        <w:spacing w:line="360" w:lineRule="auto"/>
        <w:ind w:left="708"/>
        <w:jc w:val="both"/>
        <w:rPr>
          <w:rFonts w:ascii="Times New Roman" w:hAnsi="Times New Roman" w:cs="Times New Roman"/>
          <w:sz w:val="24"/>
          <w:szCs w:val="24"/>
        </w:rPr>
      </w:pPr>
      <w:r>
        <w:rPr>
          <w:rFonts w:ascii="Times New Roman" w:hAnsi="Times New Roman" w:cs="Times New Roman"/>
          <w:sz w:val="24"/>
          <w:szCs w:val="24"/>
        </w:rPr>
        <w:t>- A csendes pihenő ideje általában 13</w:t>
      </w:r>
      <w:r>
        <w:rPr>
          <w:rFonts w:ascii="Times New Roman" w:hAnsi="Times New Roman" w:cs="Times New Roman"/>
          <w:sz w:val="24"/>
          <w:szCs w:val="24"/>
          <w:vertAlign w:val="superscript"/>
        </w:rPr>
        <w:t>00</w:t>
      </w:r>
      <w:r>
        <w:rPr>
          <w:rFonts w:ascii="Times New Roman" w:hAnsi="Times New Roman" w:cs="Times New Roman"/>
          <w:sz w:val="24"/>
          <w:szCs w:val="24"/>
        </w:rPr>
        <w:t xml:space="preserve"> – 14</w:t>
      </w:r>
      <w:r>
        <w:rPr>
          <w:rFonts w:ascii="Times New Roman" w:hAnsi="Times New Roman" w:cs="Times New Roman"/>
          <w:sz w:val="24"/>
          <w:szCs w:val="24"/>
          <w:vertAlign w:val="superscript"/>
        </w:rPr>
        <w:t>00</w:t>
      </w:r>
      <w:r>
        <w:rPr>
          <w:rFonts w:ascii="Times New Roman" w:hAnsi="Times New Roman" w:cs="Times New Roman"/>
          <w:sz w:val="24"/>
          <w:szCs w:val="24"/>
        </w:rPr>
        <w:t xml:space="preserve"> óra között van, a pihenni vágyók nyugalmának biztosítása érdekében a lakószobán kívül fogadhatók a látogatók.</w:t>
      </w:r>
    </w:p>
    <w:p w:rsidR="005176A9" w:rsidRDefault="005176A9">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- 19</w:t>
      </w:r>
      <w:r>
        <w:rPr>
          <w:rFonts w:ascii="Times New Roman" w:hAnsi="Times New Roman" w:cs="Times New Roman"/>
          <w:sz w:val="24"/>
          <w:szCs w:val="24"/>
          <w:vertAlign w:val="superscript"/>
        </w:rPr>
        <w:t>00</w:t>
      </w:r>
      <w:r>
        <w:rPr>
          <w:rFonts w:ascii="Times New Roman" w:hAnsi="Times New Roman" w:cs="Times New Roman"/>
          <w:sz w:val="24"/>
          <w:szCs w:val="24"/>
        </w:rPr>
        <w:t xml:space="preserve"> óra után az otthonban látogató csak kivételes esetben tartózkodhat.</w:t>
      </w:r>
    </w:p>
    <w:p w:rsidR="005176A9" w:rsidRDefault="005176A9">
      <w:pPr>
        <w:spacing w:line="360" w:lineRule="auto"/>
        <w:ind w:left="708"/>
        <w:jc w:val="both"/>
        <w:rPr>
          <w:rFonts w:ascii="Times New Roman" w:hAnsi="Times New Roman" w:cs="Times New Roman"/>
          <w:sz w:val="24"/>
          <w:szCs w:val="24"/>
        </w:rPr>
      </w:pPr>
      <w:r>
        <w:rPr>
          <w:rFonts w:ascii="Times New Roman" w:hAnsi="Times New Roman" w:cs="Times New Roman"/>
          <w:sz w:val="24"/>
          <w:szCs w:val="24"/>
        </w:rPr>
        <w:t xml:space="preserve">- A látogatás nem zavarhatja a többi lakó nyugalmát, így kerülendő a hangoskodás, fizikai ellátását, ápolását, és a gondozási tevékenységek elvégzését, </w:t>
      </w:r>
    </w:p>
    <w:p w:rsidR="005176A9" w:rsidRDefault="005176A9">
      <w:pPr>
        <w:spacing w:line="360" w:lineRule="auto"/>
        <w:ind w:left="495"/>
        <w:jc w:val="both"/>
        <w:rPr>
          <w:rFonts w:ascii="Times New Roman" w:hAnsi="Times New Roman" w:cs="Times New Roman"/>
          <w:sz w:val="24"/>
          <w:szCs w:val="24"/>
        </w:rPr>
      </w:pPr>
      <w:r>
        <w:rPr>
          <w:rFonts w:ascii="Times New Roman" w:hAnsi="Times New Roman" w:cs="Times New Roman"/>
          <w:sz w:val="24"/>
          <w:szCs w:val="24"/>
        </w:rPr>
        <w:t xml:space="preserve">- Kérjük a látogatókat, hogy a látogatás idején a lakók által használt helyiségeket vegyék igénybe. </w:t>
      </w:r>
    </w:p>
    <w:p w:rsidR="005176A9" w:rsidRDefault="005176A9">
      <w:pPr>
        <w:spacing w:line="360" w:lineRule="auto"/>
        <w:ind w:firstLine="495"/>
        <w:jc w:val="both"/>
        <w:rPr>
          <w:rFonts w:ascii="Times New Roman" w:hAnsi="Times New Roman" w:cs="Times New Roman"/>
          <w:sz w:val="24"/>
          <w:szCs w:val="24"/>
        </w:rPr>
      </w:pPr>
      <w:r>
        <w:rPr>
          <w:rFonts w:ascii="Times New Roman" w:hAnsi="Times New Roman" w:cs="Times New Roman"/>
          <w:sz w:val="24"/>
          <w:szCs w:val="24"/>
        </w:rPr>
        <w:t>- Járvány esetén a látogatás korlátozható, illetve szüneteltethető.</w:t>
      </w:r>
    </w:p>
    <w:p w:rsidR="005176A9" w:rsidRDefault="005176A9">
      <w:pPr>
        <w:spacing w:line="360" w:lineRule="auto"/>
        <w:jc w:val="both"/>
        <w:rPr>
          <w:rFonts w:ascii="Times New Roman" w:hAnsi="Times New Roman" w:cs="Times New Roman"/>
          <w:b/>
          <w:bCs/>
          <w:sz w:val="24"/>
          <w:szCs w:val="24"/>
        </w:rPr>
      </w:pPr>
    </w:p>
    <w:p w:rsidR="005176A9" w:rsidRDefault="005176A9">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A látogatók által behozható élelmiszerek </w:t>
      </w:r>
    </w:p>
    <w:p w:rsidR="005176A9" w:rsidRDefault="005176A9">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A látogatók az élelmiszerek behozatalánál legyenek tekintettel a lakók egészségi állapotára, speciális táplálkozási szükségletére, és az ételek eltarthatóságára.</w:t>
      </w:r>
    </w:p>
    <w:p w:rsidR="005176A9" w:rsidRDefault="005176A9">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Csak hűtést nem igénylő, tartós élelmiszert lehet az otthonba hozni, vagy küldeni és azt a gondozó tudtával a lakók névvel ellátott szekrényében helyezhetik el.</w:t>
      </w:r>
    </w:p>
    <w:p w:rsidR="005176A9" w:rsidRDefault="005176A9">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Romlandó élelmiszert csak a látogatás ideje alatt elfogyasztható mennyiségben lehet behozni.</w:t>
      </w:r>
    </w:p>
    <w:p w:rsidR="005176A9" w:rsidRDefault="005176A9">
      <w:pPr>
        <w:spacing w:line="360" w:lineRule="auto"/>
        <w:jc w:val="both"/>
        <w:rPr>
          <w:rFonts w:ascii="Times New Roman" w:hAnsi="Times New Roman" w:cs="Times New Roman"/>
          <w:sz w:val="24"/>
          <w:szCs w:val="24"/>
        </w:rPr>
      </w:pPr>
      <w:r>
        <w:rPr>
          <w:rFonts w:ascii="Times New Roman" w:hAnsi="Times New Roman" w:cs="Times New Roman"/>
          <w:sz w:val="24"/>
          <w:szCs w:val="24"/>
        </w:rPr>
        <w:t>Kérjük, hogy a látogatók az otthon területén ügyeljenek a rendre és a tisztaságra.</w:t>
      </w:r>
    </w:p>
    <w:p w:rsidR="005176A9" w:rsidRDefault="005176A9">
      <w:pPr>
        <w:spacing w:line="360" w:lineRule="auto"/>
        <w:jc w:val="both"/>
        <w:rPr>
          <w:rFonts w:ascii="Times New Roman" w:hAnsi="Times New Roman" w:cs="Times New Roman"/>
          <w:sz w:val="24"/>
          <w:szCs w:val="24"/>
        </w:rPr>
      </w:pPr>
    </w:p>
    <w:p w:rsidR="005176A9" w:rsidRDefault="005176A9">
      <w:pPr>
        <w:spacing w:line="360" w:lineRule="auto"/>
        <w:jc w:val="both"/>
        <w:rPr>
          <w:rFonts w:ascii="Times New Roman" w:hAnsi="Times New Roman" w:cs="Times New Roman"/>
          <w:sz w:val="24"/>
          <w:szCs w:val="24"/>
        </w:rPr>
      </w:pPr>
      <w:r>
        <w:rPr>
          <w:rFonts w:ascii="Times New Roman" w:hAnsi="Times New Roman" w:cs="Times New Roman"/>
          <w:b/>
          <w:bCs/>
          <w:sz w:val="24"/>
          <w:szCs w:val="24"/>
        </w:rPr>
        <w:t>A lakók és munkatársak közötti szabályok</w:t>
      </w:r>
    </w:p>
    <w:p w:rsidR="005176A9" w:rsidRDefault="005176A9">
      <w:pPr>
        <w:tabs>
          <w:tab w:val="left" w:pos="496"/>
          <w:tab w:val="left" w:pos="2126"/>
          <w:tab w:val="left" w:pos="4465"/>
          <w:tab w:val="left" w:pos="5740"/>
        </w:tabs>
        <w:spacing w:line="360" w:lineRule="auto"/>
        <w:jc w:val="both"/>
        <w:rPr>
          <w:rFonts w:ascii="Times New Roman" w:hAnsi="Times New Roman" w:cs="Times New Roman"/>
          <w:sz w:val="24"/>
          <w:szCs w:val="24"/>
        </w:rPr>
      </w:pPr>
      <w:r>
        <w:rPr>
          <w:rFonts w:ascii="Times New Roman" w:hAnsi="Times New Roman" w:cs="Times New Roman"/>
          <w:sz w:val="24"/>
          <w:szCs w:val="24"/>
        </w:rPr>
        <w:t>Az intézmény dolgozója valamint a vele közös háztartásban élő közeli hozzátartozója a lakóval, a lakók hozzátartozóival tartási, életjáradéki és öröklési szerződést nem köthet.</w:t>
      </w:r>
    </w:p>
    <w:p w:rsidR="005176A9" w:rsidRDefault="005176A9">
      <w:pPr>
        <w:tabs>
          <w:tab w:val="left" w:pos="496"/>
          <w:tab w:val="left" w:pos="2126"/>
          <w:tab w:val="left" w:pos="4465"/>
          <w:tab w:val="left" w:pos="5740"/>
        </w:tabs>
        <w:spacing w:line="360" w:lineRule="auto"/>
        <w:jc w:val="both"/>
        <w:rPr>
          <w:rFonts w:ascii="Times New Roman" w:hAnsi="Times New Roman" w:cs="Times New Roman"/>
          <w:sz w:val="24"/>
          <w:szCs w:val="24"/>
        </w:rPr>
      </w:pPr>
    </w:p>
    <w:p w:rsidR="005176A9" w:rsidRDefault="005176A9">
      <w:pPr>
        <w:tabs>
          <w:tab w:val="left" w:pos="496"/>
          <w:tab w:val="left" w:pos="2126"/>
          <w:tab w:val="left" w:pos="4465"/>
          <w:tab w:val="left" w:pos="5740"/>
        </w:tabs>
        <w:spacing w:line="360" w:lineRule="auto"/>
        <w:jc w:val="both"/>
        <w:rPr>
          <w:rFonts w:ascii="Times New Roman" w:hAnsi="Times New Roman" w:cs="Times New Roman"/>
          <w:sz w:val="24"/>
          <w:szCs w:val="24"/>
        </w:rPr>
      </w:pPr>
      <w:r>
        <w:rPr>
          <w:rFonts w:ascii="Times New Roman" w:hAnsi="Times New Roman" w:cs="Times New Roman"/>
          <w:sz w:val="24"/>
          <w:szCs w:val="24"/>
        </w:rPr>
        <w:t>Az ellátásért a lakók személyi térítési díjat fizetnek, a dolgozó ezt meghaladóan, semmilyen szolgáltatásért nem fogadhat el egyéb juttatást, ellenszolgáltatást.</w:t>
      </w:r>
    </w:p>
    <w:p w:rsidR="005176A9" w:rsidRDefault="005176A9">
      <w:pPr>
        <w:tabs>
          <w:tab w:val="left" w:pos="496"/>
          <w:tab w:val="left" w:pos="2126"/>
          <w:tab w:val="left" w:pos="4465"/>
          <w:tab w:val="left" w:pos="5740"/>
        </w:tabs>
        <w:spacing w:line="360" w:lineRule="auto"/>
        <w:jc w:val="both"/>
        <w:rPr>
          <w:rFonts w:ascii="Times New Roman" w:hAnsi="Times New Roman" w:cs="Times New Roman"/>
          <w:sz w:val="24"/>
          <w:szCs w:val="24"/>
        </w:rPr>
      </w:pPr>
    </w:p>
    <w:p w:rsidR="005176A9" w:rsidRDefault="005176A9">
      <w:pPr>
        <w:tabs>
          <w:tab w:val="left" w:pos="496"/>
          <w:tab w:val="left" w:pos="2126"/>
          <w:tab w:val="left" w:pos="4465"/>
          <w:tab w:val="left" w:pos="5740"/>
        </w:tabs>
        <w:spacing w:line="360" w:lineRule="auto"/>
        <w:jc w:val="both"/>
        <w:rPr>
          <w:rFonts w:ascii="Times New Roman" w:hAnsi="Times New Roman" w:cs="Times New Roman"/>
          <w:sz w:val="24"/>
          <w:szCs w:val="24"/>
        </w:rPr>
      </w:pPr>
      <w:r>
        <w:rPr>
          <w:rFonts w:ascii="Times New Roman" w:hAnsi="Times New Roman" w:cs="Times New Roman"/>
          <w:sz w:val="24"/>
          <w:szCs w:val="24"/>
        </w:rPr>
        <w:t>Az otthon dolgozója a lakótól, törvényes képviselőjétől, hozzátartozójától pénzt kölcsön nem kérhet, sem annak kölcsönt nem adhat, illetve semmiféle üzletet (adás – vétel) nem köthetnek egymással.</w:t>
      </w:r>
    </w:p>
    <w:p w:rsidR="005176A9" w:rsidRDefault="005176A9">
      <w:pPr>
        <w:tabs>
          <w:tab w:val="left" w:pos="496"/>
          <w:tab w:val="left" w:pos="2126"/>
          <w:tab w:val="left" w:pos="4465"/>
          <w:tab w:val="left" w:pos="5740"/>
        </w:tabs>
        <w:spacing w:line="360" w:lineRule="auto"/>
        <w:jc w:val="both"/>
        <w:rPr>
          <w:rFonts w:ascii="Times New Roman" w:hAnsi="Times New Roman" w:cs="Times New Roman"/>
          <w:sz w:val="24"/>
          <w:szCs w:val="24"/>
        </w:rPr>
      </w:pPr>
    </w:p>
    <w:p w:rsidR="005176A9" w:rsidRDefault="005176A9">
      <w:pPr>
        <w:tabs>
          <w:tab w:val="left" w:pos="496"/>
          <w:tab w:val="left" w:pos="2126"/>
          <w:tab w:val="left" w:pos="4465"/>
          <w:tab w:val="left" w:pos="5740"/>
        </w:tabs>
        <w:spacing w:line="360" w:lineRule="auto"/>
        <w:jc w:val="both"/>
        <w:rPr>
          <w:rFonts w:ascii="Times New Roman" w:hAnsi="Times New Roman" w:cs="Times New Roman"/>
          <w:sz w:val="24"/>
          <w:szCs w:val="24"/>
        </w:rPr>
      </w:pPr>
      <w:r>
        <w:rPr>
          <w:rFonts w:ascii="Times New Roman" w:hAnsi="Times New Roman" w:cs="Times New Roman"/>
          <w:sz w:val="24"/>
          <w:szCs w:val="24"/>
        </w:rPr>
        <w:t>Az ellátásért, amely minden lakót megillet, az adománykénti felajánlás az a forma, amely lehetőséget ad az intézményi térítési díjon kívüli anyagi támogatására. Ez önkéntes, amelyért senkit nem illet meg különleges bánásmód.</w:t>
      </w:r>
    </w:p>
    <w:p w:rsidR="005176A9" w:rsidRDefault="005176A9">
      <w:pPr>
        <w:tabs>
          <w:tab w:val="left" w:pos="496"/>
          <w:tab w:val="left" w:pos="2126"/>
          <w:tab w:val="left" w:pos="4465"/>
          <w:tab w:val="left" w:pos="5740"/>
        </w:tabs>
        <w:spacing w:line="360" w:lineRule="auto"/>
        <w:jc w:val="both"/>
        <w:rPr>
          <w:rFonts w:ascii="Times New Roman" w:hAnsi="Times New Roman" w:cs="Times New Roman"/>
          <w:sz w:val="24"/>
          <w:szCs w:val="24"/>
        </w:rPr>
      </w:pPr>
    </w:p>
    <w:p w:rsidR="005176A9" w:rsidRDefault="005176A9">
      <w:pPr>
        <w:tabs>
          <w:tab w:val="left" w:pos="496"/>
          <w:tab w:val="left" w:pos="2126"/>
          <w:tab w:val="left" w:pos="4465"/>
          <w:tab w:val="left" w:pos="5740"/>
        </w:tabs>
        <w:spacing w:line="360" w:lineRule="auto"/>
        <w:jc w:val="both"/>
        <w:rPr>
          <w:rFonts w:ascii="Times New Roman" w:hAnsi="Times New Roman" w:cs="Times New Roman"/>
          <w:sz w:val="24"/>
          <w:szCs w:val="24"/>
        </w:rPr>
      </w:pPr>
      <w:r>
        <w:rPr>
          <w:rFonts w:ascii="Times New Roman" w:hAnsi="Times New Roman" w:cs="Times New Roman"/>
          <w:sz w:val="24"/>
          <w:szCs w:val="24"/>
        </w:rPr>
        <w:t>Az intézmény vezetője köteles gondoskodni a dolgozók foglalkozásbeli titoktartási kötelezettségének érvényesítéséről és a lakók személyiségi jogainak tiszteletben tartásáról.</w:t>
      </w:r>
    </w:p>
    <w:p w:rsidR="005176A9" w:rsidRDefault="005176A9">
      <w:pPr>
        <w:tabs>
          <w:tab w:val="left" w:pos="496"/>
          <w:tab w:val="left" w:pos="2126"/>
          <w:tab w:val="left" w:pos="4465"/>
          <w:tab w:val="left" w:pos="5740"/>
        </w:tabs>
        <w:spacing w:line="360" w:lineRule="auto"/>
        <w:jc w:val="both"/>
        <w:rPr>
          <w:rFonts w:ascii="Times New Roman" w:hAnsi="Times New Roman" w:cs="Times New Roman"/>
          <w:sz w:val="24"/>
          <w:szCs w:val="24"/>
        </w:rPr>
      </w:pPr>
    </w:p>
    <w:p w:rsidR="005176A9" w:rsidRDefault="005176A9">
      <w:pPr>
        <w:tabs>
          <w:tab w:val="left" w:pos="496"/>
          <w:tab w:val="left" w:pos="2126"/>
          <w:tab w:val="left" w:pos="4465"/>
          <w:tab w:val="left" w:pos="5740"/>
        </w:tabs>
        <w:spacing w:line="360" w:lineRule="auto"/>
        <w:jc w:val="both"/>
        <w:rPr>
          <w:rFonts w:ascii="Times New Roman" w:hAnsi="Times New Roman" w:cs="Times New Roman"/>
          <w:sz w:val="24"/>
          <w:szCs w:val="24"/>
        </w:rPr>
      </w:pPr>
      <w:r>
        <w:rPr>
          <w:rFonts w:ascii="Times New Roman" w:hAnsi="Times New Roman" w:cs="Times New Roman"/>
          <w:sz w:val="24"/>
          <w:szCs w:val="24"/>
        </w:rPr>
        <w:t>Az otthon biztosítja lakói számára az életkoruknak és állapotuknak megfelelő önállóságot, szerepvállalást és döntési lehetőséget.</w:t>
      </w:r>
    </w:p>
    <w:p w:rsidR="005176A9" w:rsidRDefault="005176A9">
      <w:pPr>
        <w:tabs>
          <w:tab w:val="left" w:pos="496"/>
          <w:tab w:val="left" w:pos="2126"/>
          <w:tab w:val="left" w:pos="4465"/>
          <w:tab w:val="left" w:pos="5740"/>
        </w:tabs>
        <w:spacing w:line="360" w:lineRule="auto"/>
        <w:jc w:val="both"/>
        <w:rPr>
          <w:rFonts w:ascii="Times New Roman" w:hAnsi="Times New Roman" w:cs="Times New Roman"/>
          <w:sz w:val="24"/>
          <w:szCs w:val="24"/>
        </w:rPr>
      </w:pPr>
    </w:p>
    <w:p w:rsidR="005176A9" w:rsidRDefault="005176A9">
      <w:pPr>
        <w:tabs>
          <w:tab w:val="left" w:pos="7020"/>
        </w:tabs>
        <w:spacing w:line="360" w:lineRule="auto"/>
        <w:jc w:val="both"/>
        <w:rPr>
          <w:rFonts w:ascii="Times New Roman" w:hAnsi="Times New Roman" w:cs="Times New Roman"/>
          <w:sz w:val="24"/>
          <w:szCs w:val="24"/>
        </w:rPr>
      </w:pPr>
      <w:r>
        <w:rPr>
          <w:rFonts w:ascii="Times New Roman" w:hAnsi="Times New Roman" w:cs="Times New Roman"/>
          <w:b/>
          <w:bCs/>
          <w:sz w:val="24"/>
          <w:szCs w:val="24"/>
        </w:rPr>
        <w:t>Dohányzás</w:t>
      </w:r>
    </w:p>
    <w:p w:rsidR="005176A9" w:rsidRDefault="005176A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 dohányzásra kijelölt hely kivételével az intézmény egész területén tilos a dohányzás. </w:t>
      </w:r>
    </w:p>
    <w:p w:rsidR="005176A9" w:rsidRDefault="005176A9">
      <w:pPr>
        <w:spacing w:line="360" w:lineRule="auto"/>
        <w:jc w:val="both"/>
        <w:rPr>
          <w:rFonts w:ascii="Times New Roman" w:hAnsi="Times New Roman" w:cs="Times New Roman"/>
          <w:sz w:val="24"/>
          <w:szCs w:val="24"/>
        </w:rPr>
      </w:pPr>
      <w:r>
        <w:rPr>
          <w:rFonts w:ascii="Times New Roman" w:hAnsi="Times New Roman" w:cs="Times New Roman"/>
          <w:sz w:val="24"/>
          <w:szCs w:val="24"/>
        </w:rPr>
        <w:t>A lakóink nem dohányoznak. A látogatók és a dolgozók az udvaron kijelölt dohányzó helyet vehetik igénybe, de kötelesek figyelemmel lenni az ellátottakra, nemdohányzó társaikra és a tűzvédelmi előírások betartására.</w:t>
      </w:r>
    </w:p>
    <w:p w:rsidR="005176A9" w:rsidRDefault="005176A9">
      <w:pPr>
        <w:spacing w:line="360" w:lineRule="auto"/>
        <w:jc w:val="both"/>
        <w:rPr>
          <w:rFonts w:ascii="Times New Roman" w:hAnsi="Times New Roman" w:cs="Times New Roman"/>
          <w:sz w:val="24"/>
          <w:szCs w:val="24"/>
        </w:rPr>
      </w:pPr>
    </w:p>
    <w:p w:rsidR="005176A9" w:rsidRDefault="005176A9">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Szeszesital fogyasztás</w:t>
      </w:r>
    </w:p>
    <w:p w:rsidR="005176A9" w:rsidRDefault="005176A9">
      <w:pPr>
        <w:spacing w:line="360" w:lineRule="auto"/>
        <w:jc w:val="both"/>
        <w:rPr>
          <w:rFonts w:ascii="Times New Roman" w:hAnsi="Times New Roman" w:cs="Times New Roman"/>
          <w:sz w:val="24"/>
          <w:szCs w:val="24"/>
        </w:rPr>
      </w:pPr>
      <w:r>
        <w:rPr>
          <w:rFonts w:ascii="Times New Roman" w:hAnsi="Times New Roman" w:cs="Times New Roman"/>
          <w:sz w:val="24"/>
          <w:szCs w:val="24"/>
        </w:rPr>
        <w:t>A lakók kora, egészségi állapota és rendszeres gyógyszerelése miatt a szeszesital behozása, tárolása és fogyasztása szigorúan tilos!</w:t>
      </w:r>
    </w:p>
    <w:p w:rsidR="005176A9" w:rsidRDefault="005176A9">
      <w:pPr>
        <w:tabs>
          <w:tab w:val="left" w:pos="496"/>
          <w:tab w:val="left" w:pos="2126"/>
          <w:tab w:val="left" w:pos="4465"/>
          <w:tab w:val="left" w:pos="5740"/>
        </w:tabs>
        <w:spacing w:line="360" w:lineRule="auto"/>
        <w:jc w:val="both"/>
        <w:rPr>
          <w:rFonts w:ascii="Times New Roman" w:hAnsi="Times New Roman" w:cs="Times New Roman"/>
          <w:sz w:val="24"/>
          <w:szCs w:val="24"/>
        </w:rPr>
      </w:pPr>
    </w:p>
    <w:p w:rsidR="005176A9" w:rsidRDefault="005176A9">
      <w:pPr>
        <w:tabs>
          <w:tab w:val="left" w:pos="496"/>
          <w:tab w:val="left" w:pos="2126"/>
          <w:tab w:val="left" w:pos="4465"/>
          <w:tab w:val="left" w:pos="5740"/>
        </w:tabs>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Az otthonba behozható személyes tárgyak</w:t>
      </w:r>
    </w:p>
    <w:p w:rsidR="005176A9" w:rsidRDefault="005176A9">
      <w:pPr>
        <w:tabs>
          <w:tab w:val="left" w:pos="496"/>
          <w:tab w:val="left" w:pos="2126"/>
          <w:tab w:val="left" w:pos="4465"/>
          <w:tab w:val="left" w:pos="5740"/>
        </w:tabs>
        <w:spacing w:line="360" w:lineRule="auto"/>
        <w:jc w:val="both"/>
        <w:rPr>
          <w:rFonts w:ascii="Times New Roman" w:hAnsi="Times New Roman" w:cs="Times New Roman"/>
          <w:sz w:val="24"/>
          <w:szCs w:val="24"/>
        </w:rPr>
      </w:pPr>
      <w:r>
        <w:rPr>
          <w:rFonts w:ascii="Times New Roman" w:hAnsi="Times New Roman" w:cs="Times New Roman"/>
          <w:sz w:val="24"/>
          <w:szCs w:val="24"/>
        </w:rPr>
        <w:t>A lakó által az otthonba hozható személyes tárgyak az alábbiak lehetnek:</w:t>
      </w:r>
    </w:p>
    <w:p w:rsidR="005176A9" w:rsidRDefault="005176A9">
      <w:pPr>
        <w:tabs>
          <w:tab w:val="left" w:pos="496"/>
          <w:tab w:val="left" w:pos="2126"/>
          <w:tab w:val="left" w:pos="4465"/>
          <w:tab w:val="left" w:pos="5740"/>
        </w:tabs>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 személyes ruházat és lábbeli, </w:t>
      </w:r>
    </w:p>
    <w:p w:rsidR="005176A9" w:rsidRDefault="005176A9">
      <w:pPr>
        <w:tabs>
          <w:tab w:val="left" w:pos="496"/>
          <w:tab w:val="left" w:pos="2126"/>
          <w:tab w:val="left" w:pos="4465"/>
          <w:tab w:val="left" w:pos="5740"/>
        </w:tabs>
        <w:spacing w:line="360" w:lineRule="auto"/>
        <w:ind w:left="496"/>
        <w:jc w:val="both"/>
        <w:rPr>
          <w:rFonts w:ascii="Times New Roman" w:hAnsi="Times New Roman" w:cs="Times New Roman"/>
          <w:sz w:val="24"/>
          <w:szCs w:val="24"/>
        </w:rPr>
      </w:pPr>
      <w:r>
        <w:rPr>
          <w:rFonts w:ascii="Times New Roman" w:hAnsi="Times New Roman" w:cs="Times New Roman"/>
          <w:sz w:val="24"/>
          <w:szCs w:val="24"/>
        </w:rPr>
        <w:t xml:space="preserve">- személyes használati tárgyak (óra, villanyborotva, rádió, TV, videó, </w:t>
      </w:r>
      <w:r>
        <w:rPr>
          <w:rFonts w:ascii="Times New Roman" w:hAnsi="Times New Roman" w:cs="Times New Roman"/>
          <w:sz w:val="24"/>
          <w:szCs w:val="24"/>
        </w:rPr>
        <w:tab/>
      </w:r>
      <w:r>
        <w:rPr>
          <w:rFonts w:ascii="Times New Roman" w:hAnsi="Times New Roman" w:cs="Times New Roman"/>
          <w:sz w:val="24"/>
          <w:szCs w:val="24"/>
        </w:rPr>
        <w:tab/>
      </w:r>
    </w:p>
    <w:p w:rsidR="005176A9" w:rsidRDefault="005176A9">
      <w:pPr>
        <w:tabs>
          <w:tab w:val="left" w:pos="496"/>
          <w:tab w:val="left" w:pos="2126"/>
          <w:tab w:val="left" w:pos="4465"/>
          <w:tab w:val="left" w:pos="5740"/>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képek, fényképezőgép, játék, könyv, CD stb.),</w:t>
      </w:r>
    </w:p>
    <w:p w:rsidR="005176A9" w:rsidRDefault="005176A9">
      <w:pPr>
        <w:tabs>
          <w:tab w:val="left" w:pos="496"/>
          <w:tab w:val="left" w:pos="2126"/>
          <w:tab w:val="left" w:pos="4465"/>
          <w:tab w:val="left" w:pos="5740"/>
        </w:tabs>
        <w:spacing w:line="360" w:lineRule="auto"/>
        <w:jc w:val="both"/>
        <w:rPr>
          <w:rFonts w:ascii="Times New Roman" w:hAnsi="Times New Roman" w:cs="Times New Roman"/>
          <w:sz w:val="24"/>
          <w:szCs w:val="24"/>
        </w:rPr>
      </w:pPr>
      <w:r>
        <w:rPr>
          <w:rFonts w:ascii="Times New Roman" w:hAnsi="Times New Roman" w:cs="Times New Roman"/>
          <w:sz w:val="24"/>
          <w:szCs w:val="24"/>
        </w:rPr>
        <w:tab/>
        <w:t>- kerekesszék szükség szerint 1 db.</w:t>
      </w:r>
    </w:p>
    <w:p w:rsidR="005176A9" w:rsidRDefault="005176A9">
      <w:pPr>
        <w:tabs>
          <w:tab w:val="left" w:pos="496"/>
          <w:tab w:val="left" w:pos="2126"/>
          <w:tab w:val="left" w:pos="4465"/>
          <w:tab w:val="left" w:pos="5740"/>
        </w:tabs>
        <w:spacing w:line="360" w:lineRule="auto"/>
        <w:jc w:val="both"/>
        <w:rPr>
          <w:rFonts w:ascii="Times New Roman" w:hAnsi="Times New Roman" w:cs="Times New Roman"/>
          <w:sz w:val="24"/>
          <w:szCs w:val="24"/>
        </w:rPr>
      </w:pPr>
      <w:r>
        <w:rPr>
          <w:rFonts w:ascii="Times New Roman" w:hAnsi="Times New Roman" w:cs="Times New Roman"/>
          <w:sz w:val="24"/>
          <w:szCs w:val="24"/>
        </w:rPr>
        <w:t>Nagyobb méretű használati tárgyak, bútor, egyéb berendezés, szőnyeg stb. behozására csak egyedi esetekben, előzetes egyeztetést követően kerülhet sor.</w:t>
      </w:r>
    </w:p>
    <w:p w:rsidR="005176A9" w:rsidRDefault="005176A9">
      <w:pPr>
        <w:tabs>
          <w:tab w:val="left" w:pos="496"/>
          <w:tab w:val="left" w:pos="2126"/>
          <w:tab w:val="left" w:pos="4465"/>
          <w:tab w:val="left" w:pos="5740"/>
        </w:tabs>
        <w:spacing w:line="360" w:lineRule="auto"/>
        <w:jc w:val="both"/>
        <w:rPr>
          <w:rFonts w:ascii="Times New Roman" w:hAnsi="Times New Roman" w:cs="Times New Roman"/>
          <w:sz w:val="24"/>
          <w:szCs w:val="24"/>
        </w:rPr>
      </w:pPr>
      <w:r>
        <w:rPr>
          <w:rFonts w:ascii="Times New Roman" w:hAnsi="Times New Roman" w:cs="Times New Roman"/>
          <w:sz w:val="24"/>
          <w:szCs w:val="24"/>
        </w:rPr>
        <w:t>A gondozók és a lakótársak testi épségére tekintettel veszélyes használati tárgyak, éles szúró, vágó eszközök (kés, olló, borotva, borotvapenge) nem hozhatók be az otthonba.</w:t>
      </w:r>
    </w:p>
    <w:p w:rsidR="005176A9" w:rsidRDefault="005176A9">
      <w:pPr>
        <w:tabs>
          <w:tab w:val="left" w:pos="496"/>
          <w:tab w:val="left" w:pos="2126"/>
          <w:tab w:val="left" w:pos="4465"/>
          <w:tab w:val="left" w:pos="5740"/>
        </w:tabs>
        <w:spacing w:line="360" w:lineRule="auto"/>
        <w:jc w:val="both"/>
        <w:rPr>
          <w:rFonts w:ascii="Times New Roman" w:hAnsi="Times New Roman" w:cs="Times New Roman"/>
          <w:sz w:val="24"/>
          <w:szCs w:val="24"/>
        </w:rPr>
      </w:pPr>
      <w:r>
        <w:rPr>
          <w:rFonts w:ascii="Times New Roman" w:hAnsi="Times New Roman" w:cs="Times New Roman"/>
          <w:sz w:val="24"/>
          <w:szCs w:val="24"/>
        </w:rPr>
        <w:t>A behozott személyes használati tárgyak megőrzésére, megóvására az intézmény vezetősége és személyzete fokozott figyelmet fordít, a lakókat is erre ösztönzi, de teljes felelősséget nem tud vállalni.</w:t>
      </w:r>
    </w:p>
    <w:p w:rsidR="005176A9" w:rsidRDefault="005176A9">
      <w:pPr>
        <w:spacing w:before="100" w:after="100"/>
        <w:jc w:val="both"/>
        <w:rPr>
          <w:rFonts w:ascii="Times New Roman" w:hAnsi="Times New Roman" w:cs="Times New Roman"/>
          <w:b/>
          <w:bCs/>
          <w:sz w:val="24"/>
          <w:szCs w:val="24"/>
        </w:rPr>
      </w:pPr>
      <w:r>
        <w:rPr>
          <w:rFonts w:ascii="Times New Roman" w:hAnsi="Times New Roman" w:cs="Times New Roman"/>
          <w:b/>
          <w:bCs/>
          <w:sz w:val="24"/>
          <w:szCs w:val="24"/>
        </w:rPr>
        <w:t>Az érték és vagyonmegőrzés szabályai</w:t>
      </w:r>
    </w:p>
    <w:p w:rsidR="005176A9" w:rsidRDefault="005176A9">
      <w:pPr>
        <w:spacing w:before="100" w:after="100" w:line="360" w:lineRule="auto"/>
        <w:jc w:val="both"/>
        <w:rPr>
          <w:rFonts w:ascii="Times New Roman" w:hAnsi="Times New Roman" w:cs="Times New Roman"/>
          <w:b/>
          <w:bCs/>
          <w:sz w:val="24"/>
          <w:szCs w:val="24"/>
        </w:rPr>
      </w:pPr>
      <w:r>
        <w:rPr>
          <w:rFonts w:ascii="Times New Roman" w:hAnsi="Times New Roman" w:cs="Times New Roman"/>
          <w:sz w:val="24"/>
          <w:szCs w:val="24"/>
        </w:rPr>
        <w:t>Az érték- és vagyonmegőrzésre átvett tárgyakról a telephely igazgató tételes felsorolás alapján átvételi elismervényt készít, és annak egy példányát átadja az ellátást igénybe vevőnek, illetve törvényes képviselőjének. Az értéktárgyak átadását és átvételét két tanú jelenlétében kell elvégezni. Az értéktárgyak biztonságos megőrzéséről az intézmény vezetője gondoskodik.</w:t>
      </w:r>
      <w:r>
        <w:rPr>
          <w:rFonts w:ascii="Times New Roman" w:hAnsi="Times New Roman" w:cs="Times New Roman"/>
          <w:b/>
          <w:bCs/>
          <w:sz w:val="24"/>
          <w:szCs w:val="24"/>
        </w:rPr>
        <w:t xml:space="preserve"> </w:t>
      </w:r>
      <w:r>
        <w:rPr>
          <w:rFonts w:ascii="Times New Roman" w:hAnsi="Times New Roman" w:cs="Times New Roman"/>
          <w:sz w:val="24"/>
          <w:szCs w:val="24"/>
        </w:rPr>
        <w:t xml:space="preserve">Az ellátást igénybe vevőtől átvett készpénzt elsősorban az ellátást igénybe vevő, illetve törvényes képviselőjének meghatalmazása szerint az intézményben vagy pénzintézetben kell megőrizni. A nagy összegű készpénz (50. 000 Ft – ot meghaladó összeg esetében) letéti számlán való elhelyezéséről a pénz átvételétől számított három munkanapon belül a telephely igazgató gondoskodik. </w:t>
      </w:r>
    </w:p>
    <w:p w:rsidR="005176A9" w:rsidRDefault="005176A9">
      <w:pPr>
        <w:spacing w:before="100" w:after="100" w:line="360" w:lineRule="auto"/>
        <w:jc w:val="both"/>
        <w:rPr>
          <w:rFonts w:ascii="Times New Roman" w:hAnsi="Times New Roman" w:cs="Times New Roman"/>
          <w:sz w:val="24"/>
          <w:szCs w:val="24"/>
        </w:rPr>
      </w:pPr>
      <w:r>
        <w:rPr>
          <w:rFonts w:ascii="Times New Roman" w:hAnsi="Times New Roman" w:cs="Times New Roman"/>
          <w:sz w:val="24"/>
          <w:szCs w:val="24"/>
        </w:rPr>
        <w:t>A bentlakásos intézményben az ellátott személy készpénzének (költőpénzének) kezelése saját vagy törvényes képviselőjének írásbeli nyilatkozata szerint történik. A letétben elhelyezett készpénz a személyes szükségletek kielégítését szolgálja.</w:t>
      </w:r>
    </w:p>
    <w:p w:rsidR="005176A9" w:rsidRDefault="005176A9">
      <w:pPr>
        <w:spacing w:before="100" w:after="100" w:line="360" w:lineRule="auto"/>
        <w:jc w:val="both"/>
        <w:rPr>
          <w:rFonts w:ascii="Times New Roman" w:hAnsi="Times New Roman" w:cs="Times New Roman"/>
          <w:sz w:val="24"/>
          <w:szCs w:val="24"/>
        </w:rPr>
      </w:pPr>
      <w:r>
        <w:rPr>
          <w:rFonts w:ascii="Times New Roman" w:hAnsi="Times New Roman" w:cs="Times New Roman"/>
          <w:sz w:val="24"/>
          <w:szCs w:val="24"/>
        </w:rPr>
        <w:t>A személyes szükséglet körébe tartozik különösen az intézményi ellátást meghaladó mennyiségű vagy minőségű élelmezés, ruházat, valamint textília. A felsoroltakon kívül személyes szükségletek kielégítését szolgálja még a személyes használati tárgy (pl. testápoláshoz szükséges eszközök, televízió, CD lejátszó, CD lemez, rádió, hűtőszekrény) és szolgáltatás (pl. fodrász, kirándulás, kulturális programon való részvétel önköltségi ára).</w:t>
      </w:r>
    </w:p>
    <w:p w:rsidR="005176A9" w:rsidRDefault="005176A9">
      <w:pPr>
        <w:spacing w:before="100" w:after="100" w:line="360" w:lineRule="auto"/>
        <w:jc w:val="both"/>
        <w:rPr>
          <w:rFonts w:ascii="Times New Roman" w:hAnsi="Times New Roman" w:cs="Times New Roman"/>
          <w:sz w:val="24"/>
          <w:szCs w:val="24"/>
        </w:rPr>
      </w:pPr>
      <w:r>
        <w:rPr>
          <w:rFonts w:ascii="Times New Roman" w:hAnsi="Times New Roman" w:cs="Times New Roman"/>
          <w:sz w:val="24"/>
          <w:szCs w:val="24"/>
        </w:rPr>
        <w:t xml:space="preserve">A készpénz kezeléséről, a kezelésre jogosult személyekről, valamint a pénz felhasználásának és elszámolásának módját a Költőpénz kezelési szabályzat rögzíti. </w:t>
      </w:r>
    </w:p>
    <w:p w:rsidR="005176A9" w:rsidRDefault="005176A9">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Ruházattal való ellátás</w:t>
      </w:r>
    </w:p>
    <w:p w:rsidR="005176A9" w:rsidRDefault="005176A9">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A lakók saját ruházatukat viselik.  A személyes tulajdon védelme érdekében a ruházatot egyedi azonosító jelzéssel látjuk el mások által nem látható helyen. </w:t>
      </w:r>
    </w:p>
    <w:p w:rsidR="005176A9" w:rsidRDefault="005176A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Abban az esetben, ha a lakó nem rendelkezik megfelelő mennyiségű és minőségű ruházattal és saját jövedelemből pótlás nem lehetséges, az otthon – a teljes körű ellátás részeként – legalább három váltás fehérneműt, hálóruhát, valamint két váltás az évszaknak megfelelő felsőruházatot, cipőt, egyéb lábbelit biztosít részére. Indokolt esetben az intézmény sportruházatot is biztosít. Az otthon által személyes használatra átadott ruházat az intézmény tulajdona. </w:t>
      </w:r>
    </w:p>
    <w:p w:rsidR="005176A9" w:rsidRDefault="005176A9">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Textíliával való ellátás</w:t>
      </w:r>
    </w:p>
    <w:p w:rsidR="005176A9" w:rsidRDefault="005176A9">
      <w:pPr>
        <w:spacing w:line="360" w:lineRule="auto"/>
        <w:jc w:val="both"/>
        <w:rPr>
          <w:rFonts w:ascii="Times New Roman" w:hAnsi="Times New Roman" w:cs="Times New Roman"/>
          <w:sz w:val="24"/>
          <w:szCs w:val="24"/>
        </w:rPr>
      </w:pPr>
      <w:r>
        <w:rPr>
          <w:rFonts w:ascii="Times New Roman" w:hAnsi="Times New Roman" w:cs="Times New Roman"/>
          <w:sz w:val="24"/>
          <w:szCs w:val="24"/>
        </w:rPr>
        <w:t>Az intézmény minden lakó részére biztosítja a:</w:t>
      </w:r>
    </w:p>
    <w:p w:rsidR="005176A9" w:rsidRDefault="005176A9">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- 3 váltás ágynemű garnitúrát,</w:t>
      </w:r>
    </w:p>
    <w:p w:rsidR="005176A9" w:rsidRDefault="005176A9">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- 3 váltás lepedőt,</w:t>
      </w:r>
    </w:p>
    <w:p w:rsidR="005176A9" w:rsidRDefault="005176A9">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- 3 váltás törölközőt.</w:t>
      </w:r>
    </w:p>
    <w:p w:rsidR="005176A9" w:rsidRDefault="005176A9">
      <w:pPr>
        <w:spacing w:line="360" w:lineRule="auto"/>
        <w:jc w:val="both"/>
        <w:rPr>
          <w:rFonts w:ascii="Times New Roman" w:hAnsi="Times New Roman" w:cs="Times New Roman"/>
          <w:sz w:val="24"/>
          <w:szCs w:val="24"/>
        </w:rPr>
      </w:pPr>
      <w:r>
        <w:rPr>
          <w:rFonts w:ascii="Times New Roman" w:hAnsi="Times New Roman" w:cs="Times New Roman"/>
          <w:sz w:val="24"/>
          <w:szCs w:val="24"/>
        </w:rPr>
        <w:t>Az otthon biztosítja a mindennemű intézményi textília tisztítását, javítását, cseréjét, saját textília mosását, javítását.</w:t>
      </w:r>
    </w:p>
    <w:p w:rsidR="005176A9" w:rsidRDefault="005176A9">
      <w:pPr>
        <w:spacing w:line="360" w:lineRule="auto"/>
        <w:jc w:val="both"/>
        <w:rPr>
          <w:rFonts w:ascii="Times New Roman" w:hAnsi="Times New Roman" w:cs="Times New Roman"/>
          <w:sz w:val="24"/>
          <w:szCs w:val="24"/>
        </w:rPr>
      </w:pPr>
      <w:r>
        <w:rPr>
          <w:rFonts w:ascii="Times New Roman" w:hAnsi="Times New Roman" w:cs="Times New Roman"/>
          <w:sz w:val="24"/>
          <w:szCs w:val="24"/>
        </w:rPr>
        <w:t>A szennyezett ruhanemű mosása szombat, vasárnap és ünnepnapok kivételével napi rendszerességgel történik. A kisebb, szakértelmet nem igénylő javításokat a hiba észlelését követően a gondozó kolléga elvégzi. Nagyobb, szakértelmet kívánó javításokat a  mosónő  folyamatos végzi. Az intézmény mosodája vegytisztítást nem tud vállalni, vegyileg tisztítandó ruhákat a lakók saját költségén tisztíttatjuk.</w:t>
      </w:r>
    </w:p>
    <w:p w:rsidR="005176A9" w:rsidRDefault="005176A9">
      <w:pPr>
        <w:spacing w:line="360" w:lineRule="auto"/>
        <w:jc w:val="both"/>
        <w:rPr>
          <w:rFonts w:ascii="Times New Roman" w:hAnsi="Times New Roman" w:cs="Times New Roman"/>
          <w:sz w:val="24"/>
          <w:szCs w:val="24"/>
        </w:rPr>
      </w:pPr>
    </w:p>
    <w:p w:rsidR="005176A9" w:rsidRDefault="005176A9">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Tisztálkodó szerekkel való ellátás</w:t>
      </w:r>
    </w:p>
    <w:p w:rsidR="005176A9" w:rsidRDefault="005176A9">
      <w:pPr>
        <w:spacing w:line="360" w:lineRule="auto"/>
        <w:jc w:val="both"/>
        <w:rPr>
          <w:rFonts w:ascii="Times New Roman" w:hAnsi="Times New Roman" w:cs="Times New Roman"/>
          <w:sz w:val="24"/>
          <w:szCs w:val="24"/>
        </w:rPr>
      </w:pPr>
      <w:r>
        <w:rPr>
          <w:rFonts w:ascii="Times New Roman" w:hAnsi="Times New Roman" w:cs="Times New Roman"/>
          <w:sz w:val="24"/>
          <w:szCs w:val="24"/>
        </w:rPr>
        <w:t>Az otthon az alapszolgáltatás részeként térítésmentesen biztosítja:</w:t>
      </w:r>
    </w:p>
    <w:p w:rsidR="005176A9" w:rsidRDefault="005176A9">
      <w:pPr>
        <w:spacing w:line="360" w:lineRule="auto"/>
        <w:ind w:left="495"/>
        <w:jc w:val="both"/>
        <w:rPr>
          <w:rFonts w:ascii="Times New Roman" w:hAnsi="Times New Roman" w:cs="Times New Roman"/>
          <w:sz w:val="24"/>
          <w:szCs w:val="24"/>
        </w:rPr>
      </w:pPr>
      <w:r>
        <w:rPr>
          <w:rFonts w:ascii="Times New Roman" w:hAnsi="Times New Roman" w:cs="Times New Roman"/>
          <w:sz w:val="24"/>
          <w:szCs w:val="24"/>
        </w:rPr>
        <w:t>- hajmosást, a manikűrt, borotválkozást,</w:t>
      </w:r>
    </w:p>
    <w:p w:rsidR="005176A9" w:rsidRDefault="005176A9">
      <w:pPr>
        <w:spacing w:line="360" w:lineRule="auto"/>
        <w:ind w:left="495"/>
        <w:jc w:val="both"/>
        <w:rPr>
          <w:rFonts w:ascii="Times New Roman" w:hAnsi="Times New Roman" w:cs="Times New Roman"/>
          <w:sz w:val="24"/>
          <w:szCs w:val="24"/>
        </w:rPr>
      </w:pPr>
      <w:r>
        <w:rPr>
          <w:rFonts w:ascii="Times New Roman" w:hAnsi="Times New Roman" w:cs="Times New Roman"/>
          <w:sz w:val="24"/>
          <w:szCs w:val="24"/>
        </w:rPr>
        <w:t>- a tisztálkodáshoz szükséges alapvető szereket- szappan, sampon, fogkefe, fogkrém WC papír, papírzsebkendő, fésű.</w:t>
      </w:r>
    </w:p>
    <w:p w:rsidR="005176A9" w:rsidRDefault="005176A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Az ezen felüli, egyedi igényeket kielégítő illatszereket, és inkontinencia kezeléséhez szükséges speciális terméket a lakó költőpénzéből vásároljuk meg. </w:t>
      </w:r>
    </w:p>
    <w:p w:rsidR="005176A9" w:rsidRDefault="005176A9">
      <w:pPr>
        <w:spacing w:line="360" w:lineRule="auto"/>
        <w:jc w:val="both"/>
        <w:rPr>
          <w:rFonts w:ascii="Times New Roman" w:hAnsi="Times New Roman" w:cs="Times New Roman"/>
          <w:sz w:val="24"/>
          <w:szCs w:val="24"/>
        </w:rPr>
      </w:pPr>
    </w:p>
    <w:p w:rsidR="005176A9" w:rsidRDefault="005176A9">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Az alapfeladatot meghaladó, külön díjazásért nyújtott egyéb szolgáltatásaink</w:t>
      </w:r>
    </w:p>
    <w:p w:rsidR="005176A9" w:rsidRDefault="005176A9">
      <w:pPr>
        <w:numPr>
          <w:ilvl w:val="0"/>
          <w:numId w:val="4"/>
        </w:numPr>
        <w:tabs>
          <w:tab w:val="left" w:pos="1785"/>
        </w:tabs>
        <w:spacing w:line="360" w:lineRule="auto"/>
        <w:ind w:left="1785" w:hanging="360"/>
        <w:jc w:val="both"/>
        <w:rPr>
          <w:rFonts w:ascii="Times New Roman" w:hAnsi="Times New Roman" w:cs="Times New Roman"/>
          <w:sz w:val="24"/>
          <w:szCs w:val="24"/>
        </w:rPr>
      </w:pPr>
      <w:r>
        <w:rPr>
          <w:rFonts w:ascii="Times New Roman" w:hAnsi="Times New Roman" w:cs="Times New Roman"/>
          <w:sz w:val="24"/>
          <w:szCs w:val="24"/>
        </w:rPr>
        <w:t>fodrász,</w:t>
      </w:r>
    </w:p>
    <w:p w:rsidR="005176A9" w:rsidRDefault="005176A9">
      <w:pPr>
        <w:numPr>
          <w:ilvl w:val="0"/>
          <w:numId w:val="4"/>
        </w:numPr>
        <w:tabs>
          <w:tab w:val="left" w:pos="1785"/>
        </w:tabs>
        <w:spacing w:line="360" w:lineRule="auto"/>
        <w:ind w:left="1785" w:hanging="360"/>
        <w:jc w:val="both"/>
        <w:rPr>
          <w:rFonts w:ascii="Times New Roman" w:hAnsi="Times New Roman" w:cs="Times New Roman"/>
          <w:sz w:val="24"/>
          <w:szCs w:val="24"/>
        </w:rPr>
      </w:pPr>
      <w:r>
        <w:rPr>
          <w:rFonts w:ascii="Times New Roman" w:hAnsi="Times New Roman" w:cs="Times New Roman"/>
          <w:sz w:val="24"/>
          <w:szCs w:val="24"/>
        </w:rPr>
        <w:t>mosodán kívüli vegytisztítás,</w:t>
      </w:r>
    </w:p>
    <w:p w:rsidR="005176A9" w:rsidRDefault="005176A9">
      <w:pPr>
        <w:numPr>
          <w:ilvl w:val="0"/>
          <w:numId w:val="4"/>
        </w:numPr>
        <w:tabs>
          <w:tab w:val="left" w:pos="1785"/>
        </w:tabs>
        <w:spacing w:line="360" w:lineRule="auto"/>
        <w:ind w:left="1785" w:hanging="360"/>
        <w:jc w:val="both"/>
        <w:rPr>
          <w:rFonts w:ascii="Times New Roman" w:hAnsi="Times New Roman" w:cs="Times New Roman"/>
          <w:sz w:val="24"/>
          <w:szCs w:val="24"/>
        </w:rPr>
      </w:pPr>
      <w:r>
        <w:rPr>
          <w:rFonts w:ascii="Times New Roman" w:hAnsi="Times New Roman" w:cs="Times New Roman"/>
          <w:sz w:val="24"/>
          <w:szCs w:val="24"/>
        </w:rPr>
        <w:t>kirándulások, színházlátogatások, üdülések önköltségi ára, amely tartalmazza a kísérők 1 főre jutó önköltségi árát. (3 fő lakóra 1 fő kísérő)</w:t>
      </w:r>
    </w:p>
    <w:p w:rsidR="005176A9" w:rsidRDefault="005176A9">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 </w:t>
      </w:r>
    </w:p>
    <w:p w:rsidR="005176A9" w:rsidRDefault="005176A9">
      <w:pPr>
        <w:spacing w:line="360" w:lineRule="auto"/>
        <w:jc w:val="both"/>
        <w:rPr>
          <w:rFonts w:ascii="Times New Roman" w:hAnsi="Times New Roman" w:cs="Times New Roman"/>
          <w:sz w:val="24"/>
          <w:szCs w:val="24"/>
        </w:rPr>
      </w:pPr>
      <w:r>
        <w:rPr>
          <w:rFonts w:ascii="Times New Roman" w:hAnsi="Times New Roman" w:cs="Times New Roman"/>
          <w:sz w:val="24"/>
          <w:szCs w:val="24"/>
        </w:rPr>
        <w:t>Valamennyi szolgáltatás igénybevételének lehetőségét, az intézmény szervezi.</w:t>
      </w:r>
    </w:p>
    <w:p w:rsidR="005176A9" w:rsidRDefault="005176A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 szolgáltatások ára a Házirend, és a Szakmai Program mellékletét képezik. </w:t>
      </w:r>
    </w:p>
    <w:p w:rsidR="005176A9" w:rsidRDefault="005176A9">
      <w:pPr>
        <w:spacing w:line="360" w:lineRule="auto"/>
        <w:jc w:val="both"/>
        <w:rPr>
          <w:rFonts w:ascii="Times New Roman" w:hAnsi="Times New Roman" w:cs="Times New Roman"/>
          <w:sz w:val="24"/>
          <w:szCs w:val="24"/>
        </w:rPr>
      </w:pPr>
    </w:p>
    <w:p w:rsidR="005176A9" w:rsidRDefault="005176A9">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Az egyéni és közösségi vallásgyakorlás szabályai</w:t>
      </w:r>
    </w:p>
    <w:p w:rsidR="005176A9" w:rsidRDefault="005176A9">
      <w:pPr>
        <w:spacing w:line="360" w:lineRule="auto"/>
        <w:jc w:val="both"/>
        <w:rPr>
          <w:rFonts w:ascii="Times New Roman" w:hAnsi="Times New Roman" w:cs="Times New Roman"/>
          <w:sz w:val="24"/>
          <w:szCs w:val="24"/>
        </w:rPr>
      </w:pPr>
    </w:p>
    <w:p w:rsidR="005176A9" w:rsidRDefault="005176A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Intézményünkben vallása, világnézete miatt senkit hátrányos megkülönböztetés nem érhet. </w:t>
      </w:r>
    </w:p>
    <w:p w:rsidR="005176A9" w:rsidRDefault="005176A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Imára, elmélyülésre minden lakónak joga van. </w:t>
      </w:r>
      <w:r w:rsidRPr="009F679B">
        <w:rPr>
          <w:rFonts w:ascii="Times New Roman" w:hAnsi="Times New Roman" w:cs="Times New Roman"/>
          <w:sz w:val="24"/>
          <w:szCs w:val="24"/>
        </w:rPr>
        <w:t>Igény esetén az intézményben lehetőséget biztosítunk a hitélet gyakorlására</w:t>
      </w:r>
      <w:r>
        <w:rPr>
          <w:rFonts w:ascii="Times New Roman" w:hAnsi="Times New Roman" w:cs="Times New Roman"/>
          <w:color w:val="FF0000"/>
          <w:sz w:val="24"/>
          <w:szCs w:val="24"/>
        </w:rPr>
        <w:t xml:space="preserve">. </w:t>
      </w:r>
      <w:r>
        <w:rPr>
          <w:rFonts w:ascii="Times New Roman" w:hAnsi="Times New Roman" w:cs="Times New Roman"/>
          <w:sz w:val="24"/>
          <w:szCs w:val="24"/>
        </w:rPr>
        <w:t xml:space="preserve"> A jelentős vallási ünnepeket megelőzően egyházi szervezetek képviselői (katolikus, egyház, baptista szeretetszolgálat) vallási tartalmú műsorral, kis ajándékkal kedveskednek lakóinknak.   Amennyiben a törvényes képviselő ezzel nem ért egyet írásban jelezheti azon igényét, hogy gondnokoltja ne vegyen részt a programokon. </w:t>
      </w:r>
    </w:p>
    <w:p w:rsidR="005176A9" w:rsidRDefault="005176A9">
      <w:pPr>
        <w:spacing w:line="360" w:lineRule="auto"/>
        <w:jc w:val="both"/>
        <w:rPr>
          <w:rFonts w:ascii="Times New Roman" w:hAnsi="Times New Roman" w:cs="Times New Roman"/>
          <w:sz w:val="24"/>
          <w:szCs w:val="24"/>
        </w:rPr>
      </w:pPr>
    </w:p>
    <w:p w:rsidR="005176A9" w:rsidRDefault="005176A9">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Intézményi jogviszony megszűnése</w:t>
      </w:r>
    </w:p>
    <w:p w:rsidR="005176A9" w:rsidRDefault="005176A9">
      <w:pPr>
        <w:spacing w:line="360" w:lineRule="auto"/>
        <w:jc w:val="both"/>
        <w:rPr>
          <w:rFonts w:ascii="Times New Roman" w:hAnsi="Times New Roman" w:cs="Times New Roman"/>
          <w:b/>
          <w:bCs/>
          <w:sz w:val="24"/>
          <w:szCs w:val="24"/>
        </w:rPr>
      </w:pPr>
    </w:p>
    <w:p w:rsidR="005176A9" w:rsidRDefault="005176A9">
      <w:pPr>
        <w:spacing w:line="360" w:lineRule="auto"/>
        <w:jc w:val="both"/>
        <w:rPr>
          <w:rFonts w:ascii="Times New Roman" w:hAnsi="Times New Roman" w:cs="Times New Roman"/>
          <w:sz w:val="24"/>
          <w:szCs w:val="24"/>
        </w:rPr>
      </w:pPr>
      <w:r>
        <w:rPr>
          <w:rFonts w:ascii="Times New Roman" w:hAnsi="Times New Roman" w:cs="Times New Roman"/>
          <w:sz w:val="24"/>
          <w:szCs w:val="24"/>
        </w:rPr>
        <w:t>Az alábbi esetekben szűnhet meg az intézményi jogviszony:</w:t>
      </w:r>
    </w:p>
    <w:p w:rsidR="005176A9" w:rsidRDefault="005176A9">
      <w:pPr>
        <w:numPr>
          <w:ilvl w:val="0"/>
          <w:numId w:val="5"/>
        </w:numPr>
        <w:tabs>
          <w:tab w:val="left" w:pos="720"/>
        </w:tabs>
        <w:spacing w:before="100" w:line="360" w:lineRule="auto"/>
        <w:ind w:left="720" w:hanging="360"/>
        <w:jc w:val="both"/>
        <w:rPr>
          <w:rFonts w:ascii="Times New Roman" w:hAnsi="Times New Roman" w:cs="Times New Roman"/>
          <w:sz w:val="24"/>
          <w:szCs w:val="24"/>
        </w:rPr>
      </w:pPr>
      <w:r>
        <w:rPr>
          <w:rFonts w:ascii="Times New Roman" w:hAnsi="Times New Roman" w:cs="Times New Roman"/>
          <w:sz w:val="24"/>
          <w:szCs w:val="24"/>
        </w:rPr>
        <w:t>intézmény jogutód nélküli megszűnésével,</w:t>
      </w:r>
    </w:p>
    <w:p w:rsidR="005176A9" w:rsidRDefault="005176A9">
      <w:pPr>
        <w:numPr>
          <w:ilvl w:val="0"/>
          <w:numId w:val="5"/>
        </w:numPr>
        <w:tabs>
          <w:tab w:val="left" w:pos="720"/>
        </w:tabs>
        <w:spacing w:before="100" w:line="360" w:lineRule="auto"/>
        <w:ind w:left="720" w:hanging="360"/>
        <w:jc w:val="both"/>
        <w:rPr>
          <w:rFonts w:ascii="Times New Roman" w:hAnsi="Times New Roman" w:cs="Times New Roman"/>
          <w:sz w:val="24"/>
          <w:szCs w:val="24"/>
        </w:rPr>
      </w:pPr>
      <w:r>
        <w:rPr>
          <w:rFonts w:ascii="Times New Roman" w:hAnsi="Times New Roman" w:cs="Times New Roman"/>
          <w:sz w:val="24"/>
          <w:szCs w:val="24"/>
        </w:rPr>
        <w:t>a jogosult halálával,</w:t>
      </w:r>
    </w:p>
    <w:p w:rsidR="005176A9" w:rsidRDefault="005176A9">
      <w:pPr>
        <w:numPr>
          <w:ilvl w:val="0"/>
          <w:numId w:val="5"/>
        </w:numPr>
        <w:tabs>
          <w:tab w:val="left" w:pos="720"/>
        </w:tabs>
        <w:spacing w:before="100" w:line="360" w:lineRule="auto"/>
        <w:ind w:left="720" w:hanging="360"/>
        <w:jc w:val="both"/>
        <w:rPr>
          <w:rFonts w:ascii="Times New Roman" w:hAnsi="Times New Roman" w:cs="Times New Roman"/>
          <w:sz w:val="24"/>
          <w:szCs w:val="24"/>
        </w:rPr>
      </w:pPr>
      <w:r>
        <w:rPr>
          <w:rFonts w:ascii="Times New Roman" w:hAnsi="Times New Roman" w:cs="Times New Roman"/>
          <w:sz w:val="24"/>
          <w:szCs w:val="24"/>
        </w:rPr>
        <w:t>ha a jogosult, vagy törvényes képviselője kéri a jogviszony megszüntetését - ilyen esetben a jogviszony a felek megegyezése szerinti időpontban, ennek hiányában a megállapodásban foglaltak szerint szűnik meg,</w:t>
      </w:r>
    </w:p>
    <w:p w:rsidR="005176A9" w:rsidRDefault="005176A9">
      <w:pPr>
        <w:numPr>
          <w:ilvl w:val="0"/>
          <w:numId w:val="5"/>
        </w:numPr>
        <w:tabs>
          <w:tab w:val="left" w:pos="720"/>
        </w:tabs>
        <w:spacing w:before="100" w:line="360" w:lineRule="auto"/>
        <w:ind w:left="720" w:hanging="360"/>
        <w:jc w:val="both"/>
        <w:rPr>
          <w:rFonts w:ascii="Times New Roman" w:hAnsi="Times New Roman" w:cs="Times New Roman"/>
          <w:sz w:val="24"/>
          <w:szCs w:val="24"/>
        </w:rPr>
      </w:pPr>
      <w:r>
        <w:rPr>
          <w:rFonts w:ascii="Times New Roman" w:hAnsi="Times New Roman" w:cs="Times New Roman"/>
          <w:sz w:val="24"/>
          <w:szCs w:val="24"/>
        </w:rPr>
        <w:t>ha a lakó áthelyezése egy másik intézménybe egészségi állapota miatt indokolt és ez integrált intézmény keretein belül nem oldható meg,</w:t>
      </w:r>
    </w:p>
    <w:p w:rsidR="005176A9" w:rsidRDefault="005176A9">
      <w:pPr>
        <w:numPr>
          <w:ilvl w:val="0"/>
          <w:numId w:val="5"/>
        </w:numPr>
        <w:tabs>
          <w:tab w:val="left" w:pos="720"/>
        </w:tabs>
        <w:spacing w:before="100" w:line="360" w:lineRule="auto"/>
        <w:ind w:left="720" w:hanging="360"/>
        <w:jc w:val="both"/>
        <w:rPr>
          <w:rFonts w:ascii="Times New Roman" w:hAnsi="Times New Roman" w:cs="Times New Roman"/>
          <w:sz w:val="24"/>
          <w:szCs w:val="24"/>
        </w:rPr>
      </w:pPr>
      <w:r>
        <w:rPr>
          <w:rFonts w:ascii="Times New Roman" w:hAnsi="Times New Roman" w:cs="Times New Roman"/>
          <w:sz w:val="24"/>
          <w:szCs w:val="24"/>
        </w:rPr>
        <w:t xml:space="preserve">az intézményi jogviszonyt a főigazgató a telephely igazgató egyetértésével megszünteti, ha a jogosult: </w:t>
      </w:r>
    </w:p>
    <w:p w:rsidR="005176A9" w:rsidRDefault="005176A9">
      <w:pPr>
        <w:spacing w:before="100"/>
        <w:ind w:left="1080"/>
        <w:jc w:val="both"/>
        <w:rPr>
          <w:rFonts w:ascii="Times New Roman" w:hAnsi="Times New Roman" w:cs="Times New Roman"/>
          <w:sz w:val="24"/>
          <w:szCs w:val="24"/>
        </w:rPr>
      </w:pPr>
      <w:r>
        <w:rPr>
          <w:rFonts w:ascii="Times New Roman" w:hAnsi="Times New Roman" w:cs="Times New Roman"/>
          <w:sz w:val="24"/>
          <w:szCs w:val="24"/>
        </w:rPr>
        <w:t>- a házirendet, az együttélés szabályait súlyosan megsérti,</w:t>
      </w:r>
    </w:p>
    <w:p w:rsidR="005176A9" w:rsidRDefault="005176A9">
      <w:pPr>
        <w:spacing w:before="100"/>
        <w:ind w:left="732" w:firstLine="348"/>
        <w:jc w:val="both"/>
        <w:rPr>
          <w:rFonts w:ascii="Times New Roman" w:hAnsi="Times New Roman" w:cs="Times New Roman"/>
          <w:sz w:val="24"/>
          <w:szCs w:val="24"/>
        </w:rPr>
      </w:pPr>
      <w:r>
        <w:rPr>
          <w:rFonts w:ascii="Times New Roman" w:hAnsi="Times New Roman" w:cs="Times New Roman"/>
          <w:sz w:val="24"/>
          <w:szCs w:val="24"/>
        </w:rPr>
        <w:t>- az intézményi elhelyezése nem indokolt,</w:t>
      </w:r>
    </w:p>
    <w:p w:rsidR="005176A9" w:rsidRDefault="005176A9">
      <w:pPr>
        <w:spacing w:before="100" w:after="100" w:line="360" w:lineRule="auto"/>
        <w:ind w:left="1068"/>
        <w:jc w:val="both"/>
        <w:rPr>
          <w:rFonts w:ascii="Times New Roman" w:hAnsi="Times New Roman" w:cs="Times New Roman"/>
          <w:sz w:val="24"/>
          <w:szCs w:val="24"/>
        </w:rPr>
      </w:pPr>
      <w:r>
        <w:rPr>
          <w:rFonts w:ascii="Times New Roman" w:hAnsi="Times New Roman" w:cs="Times New Roman"/>
          <w:sz w:val="24"/>
          <w:szCs w:val="24"/>
        </w:rPr>
        <w:t xml:space="preserve">- az ellátott, a törvényes képviselője vagy a térítési díjat megfizető személy a térítési díj fizetési  kötelezettségének annak ellenére nem tesz eleget, hogy jövedelmi, vagyoni  viszonyai egyébként lehetővé tennék. </w:t>
      </w:r>
    </w:p>
    <w:p w:rsidR="005176A9" w:rsidRDefault="005176A9">
      <w:pPr>
        <w:spacing w:before="100" w:after="100" w:line="360" w:lineRule="auto"/>
        <w:ind w:left="1068"/>
        <w:jc w:val="both"/>
        <w:rPr>
          <w:rFonts w:ascii="Times New Roman" w:hAnsi="Times New Roman" w:cs="Times New Roman"/>
          <w:sz w:val="24"/>
          <w:szCs w:val="24"/>
        </w:rPr>
      </w:pPr>
      <w:r>
        <w:rPr>
          <w:rFonts w:ascii="Times New Roman" w:hAnsi="Times New Roman" w:cs="Times New Roman"/>
          <w:sz w:val="24"/>
          <w:szCs w:val="24"/>
        </w:rPr>
        <w:t xml:space="preserve">Ebben az esetben, ha hat hónapon át folyamatosan térítési díj  tartozás áll fenn, és az a hatodik hónap utolsó napján a kéthavi személyi térítési díj összegét meghaladja, intézményi jogviszonya megszüntethető. </w:t>
      </w:r>
    </w:p>
    <w:p w:rsidR="005176A9" w:rsidRDefault="005176A9">
      <w:pPr>
        <w:spacing w:before="100" w:after="100"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Amennyiben az ellátott, a törvényes képviselője vagy a térítési díjat megfizető személy vagyoni, jövedelmi viszonyai olyan mértékben megváltoztak, hogy a személyi térítési díj megfizetésére vonatkozó kötelezettségnek nem tud eleget tenni, köteles az intézményvezetőnél rendkívüli jövedelemvizsgálat lefolytatását kezdeményezni. Az intézményvezető a jövedelemvizsgálatot szabályai szerint lefolytatja, és a személyi térítési díjat a jövedelemvizsgálat eredményének megfelelően állapítja meg. </w:t>
      </w:r>
    </w:p>
    <w:p w:rsidR="005176A9" w:rsidRDefault="005176A9">
      <w:pPr>
        <w:spacing w:before="100" w:after="100"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Abban az esetben, ha az ellátott, a törvényes képviselője vagy a térítési díjat megfizető személy nem kéri a jövedelemvizsgálat lefolytatását, úgy kell tekinteni, hogy vagyoni, jövedelmi viszonyai lehetővé teszik az intézményi térítési díj megfizetését. </w:t>
      </w:r>
    </w:p>
    <w:p w:rsidR="005176A9" w:rsidRDefault="005176A9">
      <w:pPr>
        <w:spacing w:before="100" w:after="100"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Amennyiben három hónapon át térítési díj tartozás áll fenn, az ellátottat, a törvényes képviselőt vagy a térítési díjat megfizető személyt írásban tájékoztatni kell a felmondás lehetőségéről, annak kezdő időpontjáról. </w:t>
      </w:r>
    </w:p>
    <w:p w:rsidR="005176A9" w:rsidRDefault="005176A9">
      <w:pPr>
        <w:spacing w:before="100" w:after="100" w:line="360" w:lineRule="auto"/>
        <w:jc w:val="both"/>
        <w:rPr>
          <w:rFonts w:ascii="Times New Roman" w:hAnsi="Times New Roman" w:cs="Times New Roman"/>
          <w:sz w:val="24"/>
          <w:szCs w:val="24"/>
        </w:rPr>
      </w:pPr>
      <w:r>
        <w:rPr>
          <w:rFonts w:ascii="Times New Roman" w:hAnsi="Times New Roman" w:cs="Times New Roman"/>
          <w:sz w:val="24"/>
          <w:szCs w:val="24"/>
        </w:rPr>
        <w:t>Az intézményi jogviszony megszűnése esetén az intézmény vezetője értesíti a jogosultat, illetve törvényes képviselőjét:</w:t>
      </w:r>
    </w:p>
    <w:p w:rsidR="005176A9" w:rsidRDefault="005176A9">
      <w:pPr>
        <w:numPr>
          <w:ilvl w:val="0"/>
          <w:numId w:val="6"/>
        </w:numPr>
        <w:tabs>
          <w:tab w:val="left" w:pos="720"/>
        </w:tabs>
        <w:spacing w:before="100" w:after="100" w:line="360" w:lineRule="auto"/>
        <w:ind w:left="720" w:hanging="360"/>
        <w:jc w:val="both"/>
        <w:rPr>
          <w:rFonts w:ascii="Times New Roman" w:hAnsi="Times New Roman" w:cs="Times New Roman"/>
          <w:sz w:val="24"/>
          <w:szCs w:val="24"/>
        </w:rPr>
      </w:pPr>
      <w:r>
        <w:rPr>
          <w:rFonts w:ascii="Times New Roman" w:hAnsi="Times New Roman" w:cs="Times New Roman"/>
          <w:sz w:val="24"/>
          <w:szCs w:val="24"/>
        </w:rPr>
        <w:t>a személyes használati tárgyak és a megőrzésre átvett értékek, vagyontárgyak elvitelének határidejéről, rendjéről és feltételeiről, az esedékes, illetve hátralékos térítési díj befizetési kötelezettségéről;</w:t>
      </w:r>
    </w:p>
    <w:p w:rsidR="005176A9" w:rsidRDefault="005176A9">
      <w:pPr>
        <w:numPr>
          <w:ilvl w:val="0"/>
          <w:numId w:val="6"/>
        </w:numPr>
        <w:tabs>
          <w:tab w:val="left" w:pos="720"/>
        </w:tabs>
        <w:spacing w:before="100" w:line="360" w:lineRule="auto"/>
        <w:ind w:left="720" w:hanging="360"/>
        <w:jc w:val="both"/>
        <w:rPr>
          <w:rFonts w:ascii="Times New Roman" w:hAnsi="Times New Roman" w:cs="Times New Roman"/>
          <w:sz w:val="24"/>
          <w:szCs w:val="24"/>
        </w:rPr>
      </w:pPr>
      <w:r>
        <w:rPr>
          <w:rFonts w:ascii="Times New Roman" w:hAnsi="Times New Roman" w:cs="Times New Roman"/>
          <w:sz w:val="24"/>
          <w:szCs w:val="24"/>
        </w:rPr>
        <w:t>az intézménnyel, illetve a jogosulttal szembeni követelésről, kárigényről, azok esetleges rendezéséről.</w:t>
      </w:r>
    </w:p>
    <w:p w:rsidR="005176A9" w:rsidRDefault="005176A9">
      <w:pPr>
        <w:spacing w:before="100" w:after="100" w:line="360" w:lineRule="auto"/>
        <w:jc w:val="both"/>
        <w:rPr>
          <w:rFonts w:ascii="Times New Roman" w:hAnsi="Times New Roman" w:cs="Times New Roman"/>
          <w:sz w:val="24"/>
          <w:szCs w:val="24"/>
        </w:rPr>
      </w:pPr>
      <w:r>
        <w:rPr>
          <w:rFonts w:ascii="Times New Roman" w:hAnsi="Times New Roman" w:cs="Times New Roman"/>
          <w:sz w:val="24"/>
          <w:szCs w:val="24"/>
        </w:rPr>
        <w:t>Az intézmény vezetője az ellátás megszüntetéséről, valamint a megszüntetés ellen tehető panaszról írásban értesíti a jogosultat, illetve törvényes képviselőjét. Ha a megszüntetéssel a jogosult, illetve törvényes képviselője nem ért egyet, az értesítés kézhezvételétől számított nyolc napon belül az intézmény fenntartójához fordulhat. Ilyen esetben az ellátást változatlan feltételek mellett mindaddig biztosítani kell, amíg a fenntartó, illetve a bíróság jogerős és végrehajtható határozatot nem hoz.</w:t>
      </w:r>
    </w:p>
    <w:p w:rsidR="005176A9" w:rsidRDefault="005176A9">
      <w:pPr>
        <w:spacing w:before="100" w:after="100" w:line="360" w:lineRule="auto"/>
        <w:jc w:val="both"/>
        <w:rPr>
          <w:rFonts w:ascii="Times New Roman" w:hAnsi="Times New Roman" w:cs="Times New Roman"/>
          <w:sz w:val="24"/>
          <w:szCs w:val="24"/>
        </w:rPr>
      </w:pPr>
      <w:r>
        <w:rPr>
          <w:rFonts w:ascii="Times New Roman" w:hAnsi="Times New Roman" w:cs="Times New Roman"/>
          <w:sz w:val="24"/>
          <w:szCs w:val="24"/>
        </w:rPr>
        <w:t xml:space="preserve"> Ha az intézményi jogviszonyt beutaló határozat alapozza meg, jogviszonyt a beutaló szerv határozata szünteti meg. </w:t>
      </w:r>
    </w:p>
    <w:p w:rsidR="005176A9" w:rsidRDefault="005176A9">
      <w:pPr>
        <w:spacing w:before="100" w:after="100" w:line="360" w:lineRule="auto"/>
        <w:jc w:val="both"/>
        <w:rPr>
          <w:rFonts w:ascii="Times New Roman" w:hAnsi="Times New Roman" w:cs="Times New Roman"/>
          <w:sz w:val="24"/>
          <w:szCs w:val="24"/>
        </w:rPr>
      </w:pPr>
      <w:r>
        <w:rPr>
          <w:rFonts w:ascii="Times New Roman" w:hAnsi="Times New Roman" w:cs="Times New Roman"/>
          <w:sz w:val="24"/>
          <w:szCs w:val="24"/>
        </w:rPr>
        <w:t>A felmondási idő bentlakásos intézmény esetén három hónap.</w:t>
      </w:r>
    </w:p>
    <w:p w:rsidR="005176A9" w:rsidRDefault="005176A9">
      <w:pPr>
        <w:spacing w:before="100" w:after="100" w:line="360" w:lineRule="auto"/>
        <w:jc w:val="both"/>
        <w:rPr>
          <w:rFonts w:ascii="Times New Roman" w:hAnsi="Times New Roman" w:cs="Times New Roman"/>
          <w:sz w:val="24"/>
          <w:szCs w:val="24"/>
        </w:rPr>
      </w:pPr>
    </w:p>
    <w:p w:rsidR="005176A9" w:rsidRDefault="005176A9">
      <w:pPr>
        <w:spacing w:before="100" w:after="100" w:line="360" w:lineRule="auto"/>
        <w:jc w:val="both"/>
        <w:rPr>
          <w:rFonts w:ascii="Times New Roman" w:hAnsi="Times New Roman" w:cs="Times New Roman"/>
          <w:sz w:val="24"/>
          <w:szCs w:val="24"/>
        </w:rPr>
      </w:pPr>
    </w:p>
    <w:p w:rsidR="005176A9" w:rsidRDefault="005176A9">
      <w:pPr>
        <w:tabs>
          <w:tab w:val="left" w:pos="496"/>
          <w:tab w:val="left" w:pos="2126"/>
          <w:tab w:val="left" w:pos="4465"/>
          <w:tab w:val="left" w:pos="5740"/>
        </w:tabs>
        <w:spacing w:line="360" w:lineRule="auto"/>
        <w:rPr>
          <w:rFonts w:ascii="Times New Roman" w:hAnsi="Times New Roman" w:cs="Times New Roman"/>
          <w:b/>
          <w:bCs/>
          <w:sz w:val="24"/>
          <w:szCs w:val="24"/>
        </w:rPr>
      </w:pPr>
    </w:p>
    <w:p w:rsidR="005176A9" w:rsidRDefault="005176A9">
      <w:pPr>
        <w:tabs>
          <w:tab w:val="left" w:pos="496"/>
          <w:tab w:val="left" w:pos="2126"/>
          <w:tab w:val="left" w:pos="4465"/>
          <w:tab w:val="left" w:pos="5740"/>
        </w:tabs>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A Komárom – Esztergom Megyei Integrált Szociális Intézmény Szent Rita Fogyatékosok otthonában külön térítés ellenében biztosított szolgáltatások díja</w:t>
      </w:r>
    </w:p>
    <w:p w:rsidR="005176A9" w:rsidRDefault="005176A9">
      <w:pPr>
        <w:tabs>
          <w:tab w:val="left" w:pos="496"/>
          <w:tab w:val="left" w:pos="2126"/>
          <w:tab w:val="left" w:pos="4465"/>
          <w:tab w:val="left" w:pos="5740"/>
        </w:tabs>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2015 évben.</w:t>
      </w:r>
    </w:p>
    <w:p w:rsidR="005176A9" w:rsidRDefault="005176A9">
      <w:pPr>
        <w:tabs>
          <w:tab w:val="left" w:pos="496"/>
          <w:tab w:val="left" w:pos="2126"/>
          <w:tab w:val="left" w:pos="4465"/>
          <w:tab w:val="left" w:pos="5740"/>
        </w:tabs>
        <w:spacing w:line="360" w:lineRule="auto"/>
        <w:jc w:val="both"/>
        <w:rPr>
          <w:rFonts w:ascii="Times New Roman" w:hAnsi="Times New Roman" w:cs="Times New Roman"/>
          <w:sz w:val="24"/>
          <w:szCs w:val="24"/>
        </w:rPr>
      </w:pPr>
    </w:p>
    <w:p w:rsidR="005176A9" w:rsidRDefault="005176A9">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Külön díjazásért nyújtott szolgáltatásaink:</w:t>
      </w:r>
    </w:p>
    <w:p w:rsidR="005176A9" w:rsidRDefault="005176A9">
      <w:pPr>
        <w:numPr>
          <w:ilvl w:val="0"/>
          <w:numId w:val="7"/>
        </w:numPr>
        <w:tabs>
          <w:tab w:val="left" w:pos="1785"/>
        </w:tabs>
        <w:spacing w:line="360" w:lineRule="auto"/>
        <w:ind w:left="1785" w:hanging="360"/>
        <w:jc w:val="both"/>
        <w:rPr>
          <w:rFonts w:ascii="Times New Roman" w:hAnsi="Times New Roman" w:cs="Times New Roman"/>
          <w:sz w:val="24"/>
          <w:szCs w:val="24"/>
        </w:rPr>
      </w:pPr>
      <w:r>
        <w:rPr>
          <w:rFonts w:ascii="Times New Roman" w:hAnsi="Times New Roman" w:cs="Times New Roman"/>
          <w:sz w:val="24"/>
          <w:szCs w:val="24"/>
        </w:rPr>
        <w:t>fodrász 900 Ft / fő / alakalom,</w:t>
      </w:r>
    </w:p>
    <w:p w:rsidR="005176A9" w:rsidRDefault="005176A9">
      <w:pPr>
        <w:numPr>
          <w:ilvl w:val="0"/>
          <w:numId w:val="7"/>
        </w:numPr>
        <w:tabs>
          <w:tab w:val="left" w:pos="1785"/>
        </w:tabs>
        <w:spacing w:line="360" w:lineRule="auto"/>
        <w:ind w:left="1785" w:hanging="360"/>
        <w:jc w:val="both"/>
        <w:rPr>
          <w:rFonts w:ascii="Times New Roman" w:hAnsi="Times New Roman" w:cs="Times New Roman"/>
          <w:sz w:val="24"/>
          <w:szCs w:val="24"/>
        </w:rPr>
      </w:pPr>
      <w:r>
        <w:rPr>
          <w:rFonts w:ascii="Times New Roman" w:hAnsi="Times New Roman" w:cs="Times New Roman"/>
          <w:sz w:val="24"/>
          <w:szCs w:val="24"/>
        </w:rPr>
        <w:t xml:space="preserve"> mosodán kívüli vegytisztítás, szolgáltatás piaci önköltségi ára,</w:t>
      </w:r>
    </w:p>
    <w:p w:rsidR="005176A9" w:rsidRDefault="005176A9">
      <w:pPr>
        <w:numPr>
          <w:ilvl w:val="0"/>
          <w:numId w:val="7"/>
        </w:numPr>
        <w:tabs>
          <w:tab w:val="left" w:pos="1785"/>
        </w:tabs>
        <w:spacing w:line="360" w:lineRule="auto"/>
        <w:ind w:left="1785" w:hanging="360"/>
        <w:jc w:val="both"/>
        <w:rPr>
          <w:rFonts w:ascii="Times New Roman" w:hAnsi="Times New Roman" w:cs="Times New Roman"/>
          <w:sz w:val="24"/>
          <w:szCs w:val="24"/>
        </w:rPr>
      </w:pPr>
      <w:r>
        <w:rPr>
          <w:rFonts w:ascii="Times New Roman" w:hAnsi="Times New Roman" w:cs="Times New Roman"/>
          <w:sz w:val="24"/>
          <w:szCs w:val="24"/>
        </w:rPr>
        <w:t>a kirándulások, színházlátogatások, üdülések önköltségi ára, amely tartalmazza a kísérők 1 főre jutó önköltségi árát. (3 fő lakóra 1 fő kísérő)</w:t>
      </w:r>
    </w:p>
    <w:p w:rsidR="005176A9" w:rsidRDefault="005176A9">
      <w:pPr>
        <w:spacing w:line="360" w:lineRule="auto"/>
        <w:jc w:val="both"/>
        <w:rPr>
          <w:rFonts w:ascii="Times New Roman" w:hAnsi="Times New Roman" w:cs="Times New Roman"/>
          <w:sz w:val="24"/>
          <w:szCs w:val="24"/>
        </w:rPr>
      </w:pPr>
      <w:r>
        <w:rPr>
          <w:rFonts w:ascii="Times New Roman" w:hAnsi="Times New Roman" w:cs="Times New Roman"/>
          <w:sz w:val="24"/>
          <w:szCs w:val="24"/>
        </w:rPr>
        <w:t>Valamennyi szolgáltatás igénybevételének lehetőségét, az intézmény szervezi.</w:t>
      </w:r>
    </w:p>
    <w:p w:rsidR="005176A9" w:rsidRDefault="005176A9">
      <w:pPr>
        <w:spacing w:line="360" w:lineRule="auto"/>
        <w:jc w:val="both"/>
        <w:rPr>
          <w:rFonts w:ascii="Times New Roman" w:hAnsi="Times New Roman" w:cs="Times New Roman"/>
          <w:sz w:val="24"/>
          <w:szCs w:val="24"/>
        </w:rPr>
      </w:pPr>
    </w:p>
    <w:p w:rsidR="005176A9" w:rsidRDefault="005176A9">
      <w:pPr>
        <w:spacing w:line="360" w:lineRule="auto"/>
        <w:jc w:val="both"/>
        <w:rPr>
          <w:rFonts w:ascii="Times New Roman" w:hAnsi="Times New Roman" w:cs="Times New Roman"/>
          <w:sz w:val="24"/>
          <w:szCs w:val="24"/>
        </w:rPr>
      </w:pPr>
    </w:p>
    <w:p w:rsidR="005176A9" w:rsidRDefault="005176A9">
      <w:pPr>
        <w:spacing w:line="360" w:lineRule="auto"/>
        <w:jc w:val="both"/>
        <w:rPr>
          <w:rFonts w:ascii="Times New Roman" w:hAnsi="Times New Roman" w:cs="Times New Roman"/>
          <w:sz w:val="24"/>
          <w:szCs w:val="24"/>
        </w:rPr>
      </w:pPr>
      <w:r>
        <w:rPr>
          <w:rFonts w:ascii="Times New Roman" w:hAnsi="Times New Roman" w:cs="Times New Roman"/>
          <w:sz w:val="24"/>
          <w:szCs w:val="24"/>
        </w:rPr>
        <w:t>Esztergom, 2015. november 27.</w:t>
      </w:r>
    </w:p>
    <w:p w:rsidR="005176A9" w:rsidRDefault="005176A9">
      <w:pPr>
        <w:spacing w:line="360" w:lineRule="auto"/>
        <w:jc w:val="both"/>
        <w:rPr>
          <w:rFonts w:ascii="Times New Roman" w:hAnsi="Times New Roman" w:cs="Times New Roman"/>
          <w:sz w:val="24"/>
          <w:szCs w:val="24"/>
        </w:rPr>
      </w:pPr>
    </w:p>
    <w:p w:rsidR="005176A9" w:rsidRDefault="005176A9">
      <w:pPr>
        <w:spacing w:line="360" w:lineRule="auto"/>
        <w:jc w:val="both"/>
        <w:rPr>
          <w:rFonts w:ascii="Times New Roman" w:hAnsi="Times New Roman" w:cs="Times New Roman"/>
          <w:b/>
          <w:bCs/>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bCs/>
          <w:sz w:val="24"/>
          <w:szCs w:val="24"/>
        </w:rPr>
        <w:t xml:space="preserve">                                  Horváthné Trepák Etelka</w:t>
      </w:r>
    </w:p>
    <w:p w:rsidR="005176A9" w:rsidRDefault="005176A9">
      <w:pPr>
        <w:tabs>
          <w:tab w:val="left" w:pos="496"/>
          <w:tab w:val="left" w:pos="2126"/>
          <w:tab w:val="left" w:pos="4465"/>
          <w:tab w:val="left" w:pos="5740"/>
        </w:tabs>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telephely igazgató</w:t>
      </w:r>
    </w:p>
    <w:p w:rsidR="005176A9" w:rsidRDefault="005176A9">
      <w:pPr>
        <w:tabs>
          <w:tab w:val="left" w:pos="496"/>
          <w:tab w:val="left" w:pos="2126"/>
          <w:tab w:val="left" w:pos="4465"/>
          <w:tab w:val="left" w:pos="5740"/>
        </w:tabs>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Jóváhagyta: </w:t>
      </w:r>
    </w:p>
    <w:p w:rsidR="005176A9" w:rsidRDefault="005176A9">
      <w:pPr>
        <w:tabs>
          <w:tab w:val="left" w:pos="496"/>
          <w:tab w:val="left" w:pos="2126"/>
          <w:tab w:val="left" w:pos="4465"/>
          <w:tab w:val="left" w:pos="5740"/>
        </w:tabs>
        <w:spacing w:line="360" w:lineRule="auto"/>
        <w:jc w:val="both"/>
        <w:rPr>
          <w:rFonts w:ascii="Times New Roman" w:hAnsi="Times New Roman" w:cs="Times New Roman"/>
          <w:b/>
          <w:bCs/>
          <w:sz w:val="24"/>
          <w:szCs w:val="24"/>
        </w:rPr>
      </w:pPr>
    </w:p>
    <w:p w:rsidR="005176A9" w:rsidRDefault="005176A9">
      <w:pPr>
        <w:tabs>
          <w:tab w:val="left" w:pos="496"/>
          <w:tab w:val="left" w:pos="2126"/>
          <w:tab w:val="left" w:pos="4465"/>
          <w:tab w:val="left" w:pos="5740"/>
        </w:tabs>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Szőke – Szabó Mónika</w:t>
      </w:r>
    </w:p>
    <w:p w:rsidR="005176A9" w:rsidRDefault="005176A9">
      <w:pPr>
        <w:tabs>
          <w:tab w:val="left" w:pos="496"/>
          <w:tab w:val="left" w:pos="2126"/>
          <w:tab w:val="left" w:pos="4465"/>
          <w:tab w:val="left" w:pos="5740"/>
        </w:tabs>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főigazgató</w:t>
      </w:r>
    </w:p>
    <w:p w:rsidR="005176A9" w:rsidRDefault="005176A9">
      <w:pPr>
        <w:tabs>
          <w:tab w:val="left" w:pos="496"/>
          <w:tab w:val="left" w:pos="2126"/>
          <w:tab w:val="left" w:pos="4465"/>
          <w:tab w:val="left" w:pos="5740"/>
        </w:tabs>
        <w:spacing w:line="360" w:lineRule="auto"/>
        <w:jc w:val="both"/>
        <w:rPr>
          <w:rFonts w:ascii="Times New Roman" w:hAnsi="Times New Roman" w:cs="Times New Roman"/>
          <w:sz w:val="24"/>
          <w:szCs w:val="24"/>
        </w:rPr>
      </w:pPr>
    </w:p>
    <w:p w:rsidR="005176A9" w:rsidRDefault="005176A9">
      <w:pPr>
        <w:tabs>
          <w:tab w:val="left" w:pos="496"/>
          <w:tab w:val="left" w:pos="2126"/>
          <w:tab w:val="left" w:pos="4465"/>
          <w:tab w:val="left" w:pos="5740"/>
        </w:tabs>
        <w:spacing w:line="360" w:lineRule="auto"/>
        <w:jc w:val="both"/>
        <w:rPr>
          <w:rFonts w:ascii="Times New Roman" w:hAnsi="Times New Roman" w:cs="Times New Roman"/>
          <w:sz w:val="24"/>
          <w:szCs w:val="24"/>
        </w:rPr>
      </w:pPr>
    </w:p>
    <w:p w:rsidR="005176A9" w:rsidRDefault="005176A9">
      <w:pPr>
        <w:tabs>
          <w:tab w:val="left" w:pos="496"/>
          <w:tab w:val="left" w:pos="2126"/>
          <w:tab w:val="left" w:pos="4465"/>
          <w:tab w:val="left" w:pos="5740"/>
        </w:tabs>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Záradék </w:t>
      </w:r>
    </w:p>
    <w:p w:rsidR="005176A9" w:rsidRDefault="005176A9">
      <w:pPr>
        <w:tabs>
          <w:tab w:val="left" w:pos="496"/>
          <w:tab w:val="left" w:pos="2126"/>
          <w:tab w:val="left" w:pos="4465"/>
          <w:tab w:val="left" w:pos="5740"/>
        </w:tabs>
        <w:spacing w:line="360" w:lineRule="auto"/>
        <w:jc w:val="both"/>
        <w:rPr>
          <w:rFonts w:ascii="Times New Roman" w:hAnsi="Times New Roman" w:cs="Times New Roman"/>
          <w:sz w:val="24"/>
          <w:szCs w:val="24"/>
        </w:rPr>
      </w:pPr>
    </w:p>
    <w:p w:rsidR="005176A9" w:rsidRDefault="005176A9">
      <w:pPr>
        <w:spacing w:line="360" w:lineRule="auto"/>
        <w:jc w:val="both"/>
        <w:rPr>
          <w:rFonts w:ascii="Times New Roman" w:hAnsi="Times New Roman" w:cs="Times New Roman"/>
          <w:sz w:val="24"/>
          <w:szCs w:val="24"/>
        </w:rPr>
      </w:pPr>
      <w:r>
        <w:rPr>
          <w:rFonts w:ascii="Times New Roman" w:hAnsi="Times New Roman" w:cs="Times New Roman"/>
          <w:sz w:val="24"/>
          <w:szCs w:val="24"/>
        </w:rPr>
        <w:t>A Szociális és Gyermekvédelmi Főigazgatóság Komárom – Esztergom Megyei Kirendeltsége képviseletében a házirendet a szociális igazgatásról és szociális ellátásokról szóló 1993. évi III. tv.  92/B. § (1) bekezdés c) pontja alapján jóváhagyta:</w:t>
      </w:r>
    </w:p>
    <w:p w:rsidR="005176A9" w:rsidRDefault="005176A9">
      <w:pPr>
        <w:spacing w:line="360" w:lineRule="auto"/>
        <w:jc w:val="both"/>
        <w:rPr>
          <w:rFonts w:ascii="Times New Roman" w:hAnsi="Times New Roman" w:cs="Times New Roman"/>
          <w:sz w:val="24"/>
          <w:szCs w:val="24"/>
        </w:rPr>
      </w:pPr>
    </w:p>
    <w:p w:rsidR="005176A9" w:rsidRDefault="005176A9">
      <w:pPr>
        <w:spacing w:line="360" w:lineRule="auto"/>
        <w:jc w:val="both"/>
        <w:rPr>
          <w:rFonts w:ascii="Times New Roman" w:hAnsi="Times New Roman" w:cs="Times New Roman"/>
          <w:sz w:val="24"/>
          <w:szCs w:val="24"/>
        </w:rPr>
      </w:pPr>
    </w:p>
    <w:p w:rsidR="005176A9" w:rsidRDefault="005176A9">
      <w:pPr>
        <w:spacing w:line="360" w:lineRule="auto"/>
        <w:jc w:val="both"/>
        <w:rPr>
          <w:rFonts w:ascii="Times New Roman" w:hAnsi="Times New Roman" w:cs="Times New Roman"/>
          <w:sz w:val="24"/>
          <w:szCs w:val="24"/>
        </w:rPr>
      </w:pPr>
      <w:r>
        <w:rPr>
          <w:rFonts w:ascii="Times New Roman" w:hAnsi="Times New Roman" w:cs="Times New Roman"/>
          <w:sz w:val="24"/>
          <w:szCs w:val="24"/>
        </w:rPr>
        <w:t>Tatabánya, 2015…………………….</w:t>
      </w:r>
    </w:p>
    <w:p w:rsidR="005176A9" w:rsidRDefault="005176A9">
      <w:pPr>
        <w:spacing w:line="360" w:lineRule="auto"/>
        <w:jc w:val="both"/>
        <w:rPr>
          <w:rFonts w:ascii="Times New Roman" w:hAnsi="Times New Roman" w:cs="Times New Roman"/>
          <w:sz w:val="24"/>
          <w:szCs w:val="24"/>
        </w:rPr>
      </w:pPr>
    </w:p>
    <w:p w:rsidR="005176A9" w:rsidRDefault="005176A9">
      <w:pPr>
        <w:spacing w:line="360" w:lineRule="auto"/>
        <w:jc w:val="both"/>
        <w:rPr>
          <w:rFonts w:ascii="Times New Roman" w:hAnsi="Times New Roman" w:cs="Times New Roman"/>
          <w:b/>
          <w:bCs/>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bCs/>
          <w:sz w:val="24"/>
          <w:szCs w:val="24"/>
        </w:rPr>
        <w:t xml:space="preserve"> Süttő Erika</w:t>
      </w:r>
    </w:p>
    <w:p w:rsidR="005176A9" w:rsidRDefault="005176A9">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igazgató</w:t>
      </w:r>
    </w:p>
    <w:sectPr w:rsidR="005176A9" w:rsidSect="00A46D7A">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76A9" w:rsidRDefault="005176A9">
      <w:r>
        <w:separator/>
      </w:r>
    </w:p>
  </w:endnote>
  <w:endnote w:type="continuationSeparator" w:id="0">
    <w:p w:rsidR="005176A9" w:rsidRDefault="005176A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Arial Narrow">
    <w:panose1 w:val="020B0506020202030204"/>
    <w:charset w:val="EE"/>
    <w:family w:val="swiss"/>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6A9" w:rsidRDefault="005176A9" w:rsidP="001F01A2">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5176A9" w:rsidRDefault="005176A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76A9" w:rsidRDefault="005176A9">
      <w:r>
        <w:separator/>
      </w:r>
    </w:p>
  </w:footnote>
  <w:footnote w:type="continuationSeparator" w:id="0">
    <w:p w:rsidR="005176A9" w:rsidRDefault="005176A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375C81"/>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09176D1"/>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2D27109"/>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4A32051"/>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7A585BCE"/>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AAF4D4C"/>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D6B37F6"/>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2"/>
  </w:num>
  <w:num w:numId="3">
    <w:abstractNumId w:val="5"/>
  </w:num>
  <w:num w:numId="4">
    <w:abstractNumId w:val="1"/>
  </w:num>
  <w:num w:numId="5">
    <w:abstractNumId w:val="4"/>
  </w:num>
  <w:num w:numId="6">
    <w:abstractNumId w:val="0"/>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01180"/>
    <w:rsid w:val="001A178D"/>
    <w:rsid w:val="001F01A2"/>
    <w:rsid w:val="002F6110"/>
    <w:rsid w:val="00303D62"/>
    <w:rsid w:val="00455E37"/>
    <w:rsid w:val="004665AA"/>
    <w:rsid w:val="005176A9"/>
    <w:rsid w:val="005A5006"/>
    <w:rsid w:val="005E11E8"/>
    <w:rsid w:val="006F2CD7"/>
    <w:rsid w:val="00707623"/>
    <w:rsid w:val="00830E41"/>
    <w:rsid w:val="008A0DBA"/>
    <w:rsid w:val="00951962"/>
    <w:rsid w:val="00976503"/>
    <w:rsid w:val="009F679B"/>
    <w:rsid w:val="00A17C5A"/>
    <w:rsid w:val="00A46D7A"/>
    <w:rsid w:val="00B17BBB"/>
    <w:rsid w:val="00BB14A2"/>
    <w:rsid w:val="00E01180"/>
    <w:rsid w:val="00EA7A4C"/>
    <w:rsid w:val="00ED0218"/>
    <w:rsid w:val="00F419A8"/>
    <w:rsid w:val="00FA4E68"/>
    <w:rsid w:val="00FB6C64"/>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6110"/>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665AA"/>
    <w:pPr>
      <w:tabs>
        <w:tab w:val="center" w:pos="4536"/>
        <w:tab w:val="right" w:pos="9072"/>
      </w:tabs>
    </w:pPr>
  </w:style>
  <w:style w:type="character" w:customStyle="1" w:styleId="FooterChar">
    <w:name w:val="Footer Char"/>
    <w:basedOn w:val="DefaultParagraphFont"/>
    <w:link w:val="Footer"/>
    <w:uiPriority w:val="99"/>
    <w:semiHidden/>
    <w:locked/>
    <w:rsid w:val="00A17C5A"/>
  </w:style>
  <w:style w:type="character" w:styleId="PageNumber">
    <w:name w:val="page number"/>
    <w:basedOn w:val="DefaultParagraphFont"/>
    <w:uiPriority w:val="99"/>
    <w:rsid w:val="004665A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zentrita@invitel.h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57</TotalTime>
  <Pages>10</Pages>
  <Words>2028</Words>
  <Characters>14001</Characters>
  <Application>Microsoft Office Outlook</Application>
  <DocSecurity>0</DocSecurity>
  <Lines>0</Lines>
  <Paragraphs>0</Paragraphs>
  <ScaleCrop>false</ScaleCrop>
  <Company>KEMÖH</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Jenei Tibor</dc:creator>
  <cp:keywords/>
  <dc:description/>
  <cp:lastModifiedBy>Jenei Tibor</cp:lastModifiedBy>
  <cp:revision>6</cp:revision>
  <dcterms:created xsi:type="dcterms:W3CDTF">2015-12-18T06:57:00Z</dcterms:created>
  <dcterms:modified xsi:type="dcterms:W3CDTF">2015-12-18T08:46:00Z</dcterms:modified>
</cp:coreProperties>
</file>